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lang w:eastAsia="zh-CN"/>
        </w:rPr>
      </w:pPr>
    </w:p>
    <w:p>
      <w:pPr>
        <w:spacing w:line="560" w:lineRule="exact"/>
        <w:jc w:val="center"/>
        <w:rPr>
          <w:rFonts w:hint="eastAsia" w:ascii="方正小标宋简体" w:hAnsi="方正小标宋简体" w:eastAsia="方正小标宋简体" w:cs="方正小标宋简体"/>
          <w:bCs/>
          <w:sz w:val="44"/>
          <w:szCs w:val="44"/>
          <w:lang w:eastAsia="zh-CN"/>
        </w:rPr>
      </w:pPr>
    </w:p>
    <w:p>
      <w:pPr>
        <w:spacing w:line="560" w:lineRule="exact"/>
        <w:jc w:val="center"/>
        <w:rPr>
          <w:rFonts w:hint="eastAsia" w:ascii="方正小标宋简体" w:hAnsi="方正小标宋简体" w:eastAsia="方正小标宋简体" w:cs="方正小标宋简体"/>
          <w:bCs/>
          <w:sz w:val="44"/>
          <w:szCs w:val="44"/>
          <w:lang w:eastAsia="zh-CN"/>
        </w:rPr>
      </w:pPr>
    </w:p>
    <w:p>
      <w:pPr>
        <w:spacing w:line="56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海南海事局关于印发《</w:t>
      </w:r>
      <w:r>
        <w:rPr>
          <w:rFonts w:hint="eastAsia" w:ascii="方正小标宋简体" w:hAnsi="方正小标宋简体" w:eastAsia="方正小标宋简体" w:cs="方正小标宋简体"/>
          <w:bCs/>
          <w:sz w:val="44"/>
          <w:szCs w:val="44"/>
        </w:rPr>
        <w:t>海南海事局海船船员履职现场检查指南</w:t>
      </w:r>
      <w:r>
        <w:rPr>
          <w:rFonts w:hint="eastAsia" w:ascii="方正小标宋简体" w:hAnsi="方正小标宋简体" w:eastAsia="方正小标宋简体" w:cs="方正小标宋简体"/>
          <w:bCs/>
          <w:sz w:val="44"/>
          <w:szCs w:val="44"/>
          <w:lang w:eastAsia="zh-CN"/>
        </w:rPr>
        <w:t>（试行）》的通知</w:t>
      </w:r>
    </w:p>
    <w:p>
      <w:pPr>
        <w:spacing w:line="560" w:lineRule="exact"/>
        <w:jc w:val="center"/>
        <w:rPr>
          <w:rFonts w:hint="eastAsia" w:ascii="方正小标宋简体" w:hAnsi="方正小标宋简体" w:eastAsia="方正小标宋简体" w:cs="方正小标宋简体"/>
          <w:bCs/>
          <w:sz w:val="44"/>
          <w:szCs w:val="44"/>
        </w:rPr>
      </w:pPr>
    </w:p>
    <w:p>
      <w:pPr>
        <w:widowControl w:val="0"/>
        <w:wordWrap/>
        <w:autoSpaceDN w:val="0"/>
        <w:adjustRightInd/>
        <w:snapToGrid/>
        <w:spacing w:line="560" w:lineRule="exact"/>
        <w:ind w:left="0" w:leftChars="0"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各分支局：</w:t>
      </w:r>
    </w:p>
    <w:p>
      <w:pPr>
        <w:widowControl w:val="0"/>
        <w:wordWrap/>
        <w:autoSpaceDN w:val="0"/>
        <w:adjustRightInd/>
        <w:snapToGrid/>
        <w:spacing w:line="560" w:lineRule="exact"/>
        <w:ind w:left="0" w:leftChars="0"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《海南海事局海船船员履职现场检查指南（试行）》已经海南海事局2020年第三次局长办公会议审议通过，现印发给你们，请遵照执行。</w:t>
      </w:r>
    </w:p>
    <w:p>
      <w:pPr>
        <w:widowControl w:val="0"/>
        <w:wordWrap/>
        <w:autoSpaceDN w:val="0"/>
        <w:adjustRightInd/>
        <w:snapToGrid/>
        <w:spacing w:line="560" w:lineRule="exact"/>
        <w:ind w:left="0" w:leftChars="0"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widowControl w:val="0"/>
        <w:wordWrap/>
        <w:autoSpaceDN w:val="0"/>
        <w:adjustRightInd/>
        <w:snapToGrid/>
        <w:spacing w:line="560" w:lineRule="exact"/>
        <w:ind w:left="0" w:leftChars="0" w:right="0"/>
        <w:jc w:val="both"/>
        <w:textAlignment w:val="auto"/>
        <w:outlineLvl w:val="9"/>
        <w:rPr>
          <w:rFonts w:hint="eastAsia" w:ascii="仿宋_GB2312" w:hAnsi="仿宋_GB2312" w:eastAsia="仿宋_GB2312" w:cs="仿宋_GB2312"/>
          <w:color w:val="000000"/>
          <w:sz w:val="32"/>
          <w:szCs w:val="32"/>
          <w:lang w:val="en-US" w:eastAsia="zh-CN"/>
        </w:rPr>
      </w:pPr>
    </w:p>
    <w:p>
      <w:pPr>
        <w:widowControl w:val="0"/>
        <w:wordWrap/>
        <w:adjustRightInd/>
        <w:snapToGrid/>
        <w:spacing w:line="560" w:lineRule="exact"/>
        <w:ind w:left="5438" w:leftChars="304" w:right="0" w:hanging="4800" w:hangingChars="15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eastAsia="仿宋_GB2312"/>
          <w:sz w:val="32"/>
          <w:lang w:eastAsia="zh-CN"/>
        </w:rPr>
        <w:t>中华人民共和国</w:t>
      </w:r>
      <w:r>
        <w:rPr>
          <w:rFonts w:hint="eastAsia" w:ascii="仿宋_GB2312" w:eastAsia="仿宋_GB2312"/>
          <w:sz w:val="32"/>
        </w:rPr>
        <w:t>海南海</w:t>
      </w:r>
      <w:r>
        <w:rPr>
          <w:rFonts w:hint="eastAsia" w:ascii="仿宋_GB2312" w:eastAsia="仿宋_GB2312"/>
          <w:sz w:val="32"/>
          <w:lang w:eastAsia="zh-CN"/>
        </w:rPr>
        <w:t>事局</w:t>
      </w:r>
      <w:r>
        <w:rPr>
          <w:rFonts w:hint="eastAsia" w:ascii="仿宋_GB2312" w:eastAsia="仿宋_GB2312"/>
          <w:sz w:val="32"/>
          <w:lang w:val="en-US" w:eastAsia="zh-CN"/>
        </w:rPr>
        <w:t xml:space="preserve">  </w:t>
      </w:r>
      <w:r>
        <w:rPr>
          <w:rFonts w:hint="eastAsia" w:ascii="仿宋_GB2312" w:eastAsia="仿宋_GB2312"/>
          <w:sz w:val="32"/>
        </w:rPr>
        <w:t>2020年</w:t>
      </w:r>
      <w:r>
        <w:rPr>
          <w:rFonts w:hint="eastAsia" w:ascii="仿宋_GB2312" w:eastAsia="仿宋_GB2312"/>
          <w:sz w:val="32"/>
          <w:lang w:val="en-US" w:eastAsia="zh-CN"/>
        </w:rPr>
        <w:t>8</w:t>
      </w:r>
      <w:r>
        <w:rPr>
          <w:rFonts w:hint="eastAsia" w:ascii="仿宋_GB2312" w:eastAsia="仿宋_GB2312"/>
          <w:sz w:val="32"/>
        </w:rPr>
        <w:t>月</w:t>
      </w:r>
      <w:r>
        <w:rPr>
          <w:rFonts w:hint="eastAsia" w:ascii="仿宋_GB2312" w:eastAsia="仿宋_GB2312"/>
          <w:sz w:val="32"/>
          <w:lang w:val="en-US" w:eastAsia="zh-CN"/>
        </w:rPr>
        <w:t>26</w:t>
      </w:r>
      <w:r>
        <w:rPr>
          <w:rFonts w:hint="eastAsia" w:ascii="仿宋_GB2312" w:eastAsia="仿宋_GB2312"/>
          <w:sz w:val="32"/>
        </w:rPr>
        <w:t xml:space="preserve">日 </w:t>
      </w:r>
    </w:p>
    <w:p>
      <w:pPr>
        <w:widowControl w:val="0"/>
        <w:wordWrap/>
        <w:autoSpaceDN w:val="0"/>
        <w:adjustRightInd/>
        <w:snapToGrid/>
        <w:spacing w:line="560" w:lineRule="exact"/>
        <w:ind w:left="0" w:leftChars="0" w:right="0"/>
        <w:jc w:val="left"/>
        <w:textAlignment w:val="auto"/>
        <w:outlineLvl w:val="9"/>
        <w:rPr>
          <w:rFonts w:hint="eastAsia" w:ascii="仿宋_GB2312" w:hAnsi="仿宋_GB2312" w:eastAsia="仿宋_GB2312" w:cs="仿宋_GB2312"/>
          <w:color w:val="000000"/>
          <w:sz w:val="32"/>
          <w:szCs w:val="32"/>
          <w:lang w:val="en-US" w:eastAsia="zh-CN"/>
        </w:rPr>
      </w:pPr>
    </w:p>
    <w:p>
      <w:pPr>
        <w:spacing w:line="560" w:lineRule="exact"/>
        <w:jc w:val="center"/>
        <w:rPr>
          <w:rFonts w:hint="eastAsia" w:ascii="方正小标宋简体" w:hAnsi="方正小标宋简体" w:eastAsia="方正小标宋简体" w:cs="方正小标宋简体"/>
          <w:bCs/>
          <w:sz w:val="32"/>
          <w:szCs w:val="32"/>
        </w:rPr>
      </w:pPr>
    </w:p>
    <w:p>
      <w:pPr>
        <w:spacing w:line="560" w:lineRule="exact"/>
        <w:jc w:val="center"/>
        <w:rPr>
          <w:rFonts w:hint="eastAsia" w:ascii="方正小标宋简体" w:hAnsi="方正小标宋简体" w:eastAsia="方正小标宋简体" w:cs="方正小标宋简体"/>
          <w:bCs/>
          <w:sz w:val="32"/>
          <w:szCs w:val="32"/>
        </w:rPr>
      </w:pPr>
    </w:p>
    <w:p>
      <w:pPr>
        <w:spacing w:line="560" w:lineRule="exact"/>
        <w:jc w:val="center"/>
        <w:rPr>
          <w:rFonts w:hint="eastAsia" w:ascii="方正小标宋简体" w:hAnsi="方正小标宋简体" w:eastAsia="方正小标宋简体" w:cs="方正小标宋简体"/>
          <w:bCs/>
          <w:sz w:val="32"/>
          <w:szCs w:val="32"/>
        </w:rPr>
      </w:pPr>
    </w:p>
    <w:p>
      <w:pPr>
        <w:spacing w:line="560" w:lineRule="exact"/>
        <w:jc w:val="center"/>
        <w:rPr>
          <w:rFonts w:hint="eastAsia" w:ascii="方正小标宋简体" w:hAnsi="方正小标宋简体" w:eastAsia="方正小标宋简体" w:cs="方正小标宋简体"/>
          <w:bCs/>
          <w:sz w:val="32"/>
          <w:szCs w:val="32"/>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both"/>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both"/>
        <w:rPr>
          <w:rFonts w:hint="eastAsia"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海南海事局</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海船船员履职现场检查指南</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（试行）</w:t>
      </w:r>
    </w:p>
    <w:p>
      <w:pPr>
        <w:spacing w:line="560" w:lineRule="exact"/>
        <w:ind w:firstLine="640" w:firstLineChars="200"/>
        <w:rPr>
          <w:rFonts w:ascii="黑体" w:hAnsi="黑体" w:eastAsia="黑体" w:cs="仿宋_GB2312"/>
          <w:bCs/>
          <w:sz w:val="32"/>
          <w:szCs w:val="32"/>
        </w:rPr>
      </w:pPr>
      <w:r>
        <w:rPr>
          <w:rFonts w:hint="eastAsia" w:ascii="黑体" w:hAnsi="黑体" w:eastAsia="黑体"/>
          <w:bCs/>
          <w:sz w:val="32"/>
          <w:szCs w:val="32"/>
        </w:rPr>
        <w:t>一、目的</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为提升船员综合素质，推动航运公司有效运行安全管理体系，加强船员日常监督管理，督促船员切实履行岗位职责，根据《中华人民共和国海上交通安全法》、《中华人民共和国船员条例》等法律法规，结合海南海事局辖区船员管理实际，特制定本指南。</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二、定义</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船员履职检查是海事管理机构对船员履行职责和适任能力等方面的综合检查，由一般性检查和适任能力现场考核两个方面组成。</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三、适用范围</w:t>
      </w:r>
    </w:p>
    <w:p>
      <w:pPr>
        <w:rPr>
          <w:rFonts w:ascii="仿宋" w:hAnsi="仿宋" w:eastAsia="仿宋" w:cs="仿宋"/>
          <w:bCs/>
          <w:sz w:val="32"/>
          <w:szCs w:val="32"/>
        </w:rPr>
      </w:pPr>
      <w:r>
        <w:rPr>
          <w:rFonts w:hint="eastAsia" w:ascii="仿宋" w:hAnsi="仿宋" w:eastAsia="仿宋" w:cs="仿宋"/>
          <w:bCs/>
          <w:sz w:val="32"/>
          <w:szCs w:val="32"/>
        </w:rPr>
        <w:t xml:space="preserve">    本指南适用于航行、停泊和作业于海南海事局辖区</w:t>
      </w:r>
      <w:r>
        <w:rPr>
          <w:rFonts w:hint="eastAsia" w:ascii="仿宋" w:hAnsi="仿宋" w:eastAsia="仿宋" w:cs="仿宋"/>
          <w:bCs/>
          <w:sz w:val="32"/>
          <w:szCs w:val="32"/>
          <w:lang w:eastAsia="zh-CN"/>
        </w:rPr>
        <w:t>中国籍</w:t>
      </w:r>
      <w:r>
        <w:rPr>
          <w:rFonts w:hint="eastAsia" w:ascii="仿宋" w:hAnsi="仿宋" w:eastAsia="仿宋" w:cs="仿宋"/>
          <w:bCs/>
          <w:sz w:val="32"/>
          <w:szCs w:val="32"/>
        </w:rPr>
        <w:t>海船上任职的船员，包括船长、高级船员和普通船员。</w:t>
      </w:r>
    </w:p>
    <w:p>
      <w:pPr>
        <w:rPr>
          <w:rFonts w:ascii="仿宋" w:hAnsi="仿宋" w:eastAsia="仿宋" w:cs="仿宋"/>
          <w:bCs/>
          <w:sz w:val="32"/>
          <w:szCs w:val="32"/>
        </w:rPr>
      </w:pPr>
      <w:r>
        <w:rPr>
          <w:rFonts w:hint="eastAsia" w:ascii="仿宋" w:hAnsi="仿宋" w:eastAsia="仿宋" w:cs="仿宋"/>
          <w:bCs/>
          <w:sz w:val="32"/>
          <w:szCs w:val="32"/>
        </w:rPr>
        <w:t xml:space="preserve">    本指南不适用于在军事船舶、公务船舶、渔业船舶、体育运动船艇、游艇上任职的船员。</w:t>
      </w:r>
    </w:p>
    <w:p>
      <w:pPr>
        <w:spacing w:line="560" w:lineRule="exact"/>
        <w:rPr>
          <w:rFonts w:ascii="黑体" w:hAnsi="黑体" w:eastAsia="黑体"/>
          <w:bCs/>
          <w:sz w:val="32"/>
          <w:szCs w:val="32"/>
        </w:rPr>
      </w:pPr>
      <w:r>
        <w:rPr>
          <w:rFonts w:hint="eastAsia" w:ascii="黑体" w:hAnsi="黑体" w:eastAsia="黑体"/>
          <w:bCs/>
          <w:sz w:val="32"/>
          <w:szCs w:val="32"/>
        </w:rPr>
        <w:t xml:space="preserve">    四、检查依据</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（一）中华人民共和国海上交通安全法；</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（二）中华人民共和国船员条例；</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（三）中华人民共和国海船船员适任考试和发证规则；</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（四）中华人民共和国海船船员值班规则；</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（五）中华人民共和国船舶安全监督规则；</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（六）海上滚装船舶安全监督管理规定；</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（七）</w:t>
      </w:r>
      <w:r>
        <w:rPr>
          <w:rFonts w:hint="eastAsia" w:ascii="仿宋" w:hAnsi="仿宋" w:eastAsia="仿宋" w:cs="仿宋"/>
          <w:sz w:val="32"/>
          <w:szCs w:val="32"/>
        </w:rPr>
        <w:t>相关的国际公约、法律法规、规章和其他规范性文件</w:t>
      </w:r>
      <w:r>
        <w:rPr>
          <w:rFonts w:hint="eastAsia" w:ascii="仿宋" w:hAnsi="仿宋" w:eastAsia="仿宋" w:cs="仿宋"/>
          <w:bCs/>
          <w:sz w:val="32"/>
          <w:szCs w:val="32"/>
        </w:rPr>
        <w:t>。</w:t>
      </w:r>
    </w:p>
    <w:p>
      <w:pPr>
        <w:spacing w:line="560" w:lineRule="exact"/>
        <w:ind w:firstLine="640" w:firstLineChars="200"/>
        <w:rPr>
          <w:rFonts w:ascii="黑体" w:hAnsi="黑体" w:eastAsia="黑体" w:cs="仿宋_GB2312"/>
          <w:bCs/>
          <w:sz w:val="32"/>
          <w:szCs w:val="32"/>
        </w:rPr>
      </w:pPr>
      <w:r>
        <w:rPr>
          <w:rFonts w:hint="eastAsia" w:ascii="黑体" w:hAnsi="黑体" w:eastAsia="黑体"/>
          <w:bCs/>
          <w:sz w:val="32"/>
          <w:szCs w:val="32"/>
        </w:rPr>
        <w:t>五、检查职责</w:t>
      </w:r>
    </w:p>
    <w:p>
      <w:pPr>
        <w:ind w:firstLine="640" w:firstLineChars="200"/>
        <w:rPr>
          <w:rFonts w:ascii="仿宋" w:hAnsi="仿宋" w:eastAsia="仿宋" w:cs="仿宋"/>
          <w:bCs/>
          <w:sz w:val="32"/>
          <w:szCs w:val="32"/>
        </w:rPr>
      </w:pPr>
      <w:r>
        <w:rPr>
          <w:rFonts w:hint="eastAsia" w:ascii="仿宋" w:hAnsi="仿宋" w:eastAsia="仿宋" w:cs="仿宋"/>
          <w:bCs/>
          <w:sz w:val="32"/>
          <w:szCs w:val="32"/>
        </w:rPr>
        <w:t>（一）海南海事局统一管理辖区内的船员履职检查监督工作。</w:t>
      </w:r>
    </w:p>
    <w:p>
      <w:pPr>
        <w:ind w:firstLine="640" w:firstLineChars="200"/>
        <w:rPr>
          <w:rFonts w:ascii="仿宋" w:hAnsi="仿宋" w:eastAsia="仿宋" w:cs="仿宋"/>
          <w:bCs/>
          <w:sz w:val="32"/>
          <w:szCs w:val="32"/>
        </w:rPr>
      </w:pPr>
      <w:r>
        <w:rPr>
          <w:rFonts w:hint="eastAsia" w:ascii="仿宋" w:hAnsi="仿宋" w:eastAsia="仿宋" w:cs="仿宋"/>
          <w:bCs/>
          <w:sz w:val="32"/>
          <w:szCs w:val="32"/>
        </w:rPr>
        <w:t>（二）分支局负责实施辖区内船员履职检查的具体管理工作，组织实施现场考核。</w:t>
      </w:r>
    </w:p>
    <w:p>
      <w:pPr>
        <w:ind w:firstLine="640" w:firstLineChars="200"/>
        <w:rPr>
          <w:rFonts w:ascii="仿宋" w:hAnsi="仿宋" w:eastAsia="仿宋" w:cs="仿宋"/>
          <w:bCs/>
          <w:sz w:val="32"/>
          <w:szCs w:val="32"/>
        </w:rPr>
      </w:pPr>
      <w:r>
        <w:rPr>
          <w:rFonts w:hint="eastAsia" w:ascii="仿宋" w:hAnsi="仿宋" w:eastAsia="仿宋" w:cs="仿宋"/>
          <w:bCs/>
          <w:sz w:val="32"/>
          <w:szCs w:val="32"/>
        </w:rPr>
        <w:t>（三）海事处负责船员履职一般性检查，未设海事处的由分支局实施现场检查的部门负责。</w:t>
      </w:r>
    </w:p>
    <w:p>
      <w:pPr>
        <w:spacing w:line="560" w:lineRule="exact"/>
        <w:rPr>
          <w:rFonts w:ascii="黑体" w:hAnsi="黑体" w:eastAsia="黑体"/>
          <w:bCs/>
          <w:sz w:val="32"/>
          <w:szCs w:val="32"/>
        </w:rPr>
      </w:pPr>
      <w:r>
        <w:rPr>
          <w:rFonts w:hint="eastAsia" w:ascii="黑体" w:hAnsi="黑体" w:eastAsia="黑体"/>
          <w:bCs/>
          <w:sz w:val="32"/>
          <w:szCs w:val="32"/>
        </w:rPr>
        <w:t xml:space="preserve">    六、检查对象 </w:t>
      </w:r>
    </w:p>
    <w:p>
      <w:pPr>
        <w:ind w:firstLine="640" w:firstLineChars="200"/>
        <w:rPr>
          <w:rFonts w:ascii="仿宋" w:hAnsi="仿宋" w:eastAsia="仿宋" w:cs="仿宋"/>
          <w:bCs/>
          <w:sz w:val="32"/>
          <w:szCs w:val="32"/>
        </w:rPr>
      </w:pPr>
      <w:r>
        <w:rPr>
          <w:rFonts w:hint="eastAsia" w:ascii="仿宋" w:hAnsi="仿宋" w:eastAsia="仿宋" w:cs="仿宋"/>
          <w:bCs/>
          <w:sz w:val="32"/>
          <w:szCs w:val="32"/>
        </w:rPr>
        <w:t>（一）以下为必须检查对象，其他船员可抽查，检查面应尽量覆盖不同职务：</w:t>
      </w:r>
    </w:p>
    <w:p>
      <w:pPr>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船长、大副、轮机长；</w:t>
      </w:r>
    </w:p>
    <w:p>
      <w:pPr>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新上船或者转岗不满</w:t>
      </w:r>
      <w:r>
        <w:rPr>
          <w:rFonts w:ascii="仿宋" w:hAnsi="仿宋" w:eastAsia="仿宋" w:cs="仿宋"/>
          <w:bCs/>
          <w:sz w:val="32"/>
          <w:szCs w:val="32"/>
        </w:rPr>
        <w:t>3个月的船员；</w:t>
      </w:r>
    </w:p>
    <w:p>
      <w:pPr>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职务晋升、等级提高和航线延伸上岗不满</w:t>
      </w:r>
      <w:r>
        <w:rPr>
          <w:rFonts w:ascii="仿宋" w:hAnsi="仿宋" w:eastAsia="仿宋" w:cs="仿宋"/>
          <w:bCs/>
          <w:sz w:val="32"/>
          <w:szCs w:val="32"/>
        </w:rPr>
        <w:t>3个月的船员</w:t>
      </w:r>
      <w:r>
        <w:rPr>
          <w:rFonts w:hint="eastAsia" w:ascii="仿宋" w:hAnsi="仿宋" w:eastAsia="仿宋" w:cs="仿宋"/>
          <w:bCs/>
          <w:sz w:val="32"/>
          <w:szCs w:val="32"/>
        </w:rPr>
        <w:t>。</w:t>
      </w:r>
    </w:p>
    <w:p>
      <w:pPr>
        <w:ind w:firstLine="640" w:firstLineChars="200"/>
        <w:rPr>
          <w:rFonts w:ascii="仿宋" w:hAnsi="仿宋" w:eastAsia="仿宋" w:cs="仿宋"/>
          <w:bCs/>
          <w:sz w:val="32"/>
          <w:szCs w:val="32"/>
        </w:rPr>
      </w:pPr>
      <w:r>
        <w:rPr>
          <w:rFonts w:hint="eastAsia" w:ascii="仿宋" w:hAnsi="仿宋" w:eastAsia="仿宋" w:cs="仿宋"/>
          <w:bCs/>
          <w:sz w:val="32"/>
          <w:szCs w:val="32"/>
        </w:rPr>
        <w:t>（二）经海事管理机构进行过履职检查并合格的船员，一般半年内不再检查。但下列船员不受半年的限制：</w:t>
      </w:r>
    </w:p>
    <w:p>
      <w:pPr>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发现该船员的实际能力与证书要求的适任标准严重不符的；</w:t>
      </w:r>
    </w:p>
    <w:p>
      <w:pPr>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有明显违法行为的；</w:t>
      </w:r>
    </w:p>
    <w:p>
      <w:pPr>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发生水上交通或污染事故负有直接责任的。</w:t>
      </w:r>
    </w:p>
    <w:p>
      <w:pPr>
        <w:spacing w:line="560" w:lineRule="exact"/>
        <w:rPr>
          <w:rFonts w:ascii="黑体" w:hAnsi="黑体" w:eastAsia="黑体"/>
          <w:bCs/>
          <w:sz w:val="32"/>
          <w:szCs w:val="32"/>
        </w:rPr>
      </w:pPr>
      <w:r>
        <w:rPr>
          <w:rFonts w:hint="eastAsia" w:ascii="黑体" w:hAnsi="黑体" w:eastAsia="黑体"/>
          <w:bCs/>
          <w:sz w:val="32"/>
          <w:szCs w:val="32"/>
        </w:rPr>
        <w:t xml:space="preserve">   七、一般性检查</w:t>
      </w:r>
    </w:p>
    <w:p>
      <w:pPr>
        <w:rPr>
          <w:rFonts w:ascii="仿宋" w:hAnsi="仿宋" w:eastAsia="仿宋" w:cs="仿宋"/>
          <w:bCs/>
          <w:sz w:val="32"/>
          <w:szCs w:val="32"/>
        </w:rPr>
      </w:pPr>
      <w:r>
        <w:rPr>
          <w:rFonts w:hint="eastAsia" w:ascii="仿宋" w:hAnsi="仿宋" w:eastAsia="仿宋" w:cs="仿宋"/>
          <w:bCs/>
          <w:sz w:val="32"/>
          <w:szCs w:val="32"/>
        </w:rPr>
        <w:t xml:space="preserve">  （一）一般性检查程序</w:t>
      </w:r>
    </w:p>
    <w:p>
      <w:pPr>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一般性检查可结合船舶现场监督检查、船舶安全检查等日常检查工作一起进行。</w:t>
      </w:r>
    </w:p>
    <w:p>
      <w:pPr>
        <w:rPr>
          <w:rFonts w:ascii="仿宋" w:hAnsi="仿宋" w:eastAsia="仿宋" w:cs="仿宋"/>
          <w:bCs/>
          <w:color w:val="FF0000"/>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1）</w:t>
      </w:r>
      <w:r>
        <w:rPr>
          <w:rFonts w:hint="eastAsia" w:ascii="仿宋" w:hAnsi="仿宋" w:eastAsia="仿宋" w:cs="仿宋"/>
          <w:bCs/>
          <w:sz w:val="32"/>
          <w:szCs w:val="32"/>
        </w:rPr>
        <w:t>船舶现场监督检查中</w:t>
      </w:r>
      <w:r>
        <w:rPr>
          <w:rFonts w:hint="eastAsia" w:ascii="仿宋" w:hAnsi="仿宋" w:eastAsia="仿宋" w:cs="仿宋"/>
          <w:bCs/>
          <w:color w:val="FF0000"/>
          <w:sz w:val="32"/>
          <w:szCs w:val="32"/>
        </w:rPr>
        <w:t>，若《船舶现场监督报告》检查项目有两项及以上检查结果为“否”，应启动船员履职一般性检查程序；</w:t>
      </w:r>
    </w:p>
    <w:p>
      <w:pPr>
        <w:pStyle w:val="7"/>
        <w:widowControl/>
        <w:spacing w:line="23" w:lineRule="atLeast"/>
        <w:ind w:firstLine="420"/>
        <w:rPr>
          <w:rFonts w:ascii="仿宋" w:hAnsi="仿宋" w:eastAsia="仿宋" w:cs="仿宋"/>
          <w:bCs/>
          <w:kern w:val="2"/>
          <w:sz w:val="32"/>
          <w:szCs w:val="32"/>
        </w:rPr>
      </w:pPr>
      <w:r>
        <w:rPr>
          <w:rFonts w:hint="eastAsia" w:ascii="仿宋" w:hAnsi="仿宋" w:eastAsia="仿宋" w:cs="仿宋"/>
          <w:bCs/>
          <w:kern w:val="2"/>
          <w:sz w:val="32"/>
          <w:szCs w:val="32"/>
        </w:rPr>
        <w:t>（</w:t>
      </w:r>
      <w:r>
        <w:rPr>
          <w:rFonts w:ascii="仿宋" w:hAnsi="仿宋" w:eastAsia="仿宋" w:cs="仿宋"/>
          <w:bCs/>
          <w:kern w:val="2"/>
          <w:sz w:val="32"/>
          <w:szCs w:val="32"/>
        </w:rPr>
        <w:t>2</w:t>
      </w:r>
      <w:r>
        <w:rPr>
          <w:rFonts w:hint="eastAsia" w:ascii="仿宋" w:hAnsi="仿宋" w:eastAsia="仿宋" w:cs="仿宋"/>
          <w:bCs/>
          <w:kern w:val="2"/>
          <w:sz w:val="32"/>
          <w:szCs w:val="32"/>
        </w:rPr>
        <w:t>）船舶安全检查应根据《中华人民共和国船舶安全监督规则》第二十三条规定，对船员履行其岗位职责情况进行检查，可参照本指南“一般性检查程序”开展；</w:t>
      </w:r>
    </w:p>
    <w:p>
      <w:pPr>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3</w:t>
      </w:r>
      <w:r>
        <w:rPr>
          <w:rFonts w:hint="eastAsia" w:ascii="仿宋" w:hAnsi="仿宋" w:eastAsia="仿宋" w:cs="仿宋"/>
          <w:bCs/>
          <w:sz w:val="32"/>
          <w:szCs w:val="32"/>
        </w:rPr>
        <w:t>）在重大节日、重大活动以及各级海事管理机构认为必要时，可开展船员履职检查专项活动。</w:t>
      </w:r>
    </w:p>
    <w:p>
      <w:pPr>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一般性检查应在船舶停泊时进行，由两名及以上持有海事执法证的相关专业人员实施。</w:t>
      </w:r>
    </w:p>
    <w:p>
      <w:pPr>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检查开始前，检查人员应根据目标船员的特点，参照《船员履职检查标准》（详见附件4</w:t>
      </w:r>
      <w:r>
        <w:rPr>
          <w:rFonts w:ascii="仿宋" w:hAnsi="仿宋" w:eastAsia="仿宋" w:cs="仿宋"/>
          <w:bCs/>
          <w:sz w:val="32"/>
          <w:szCs w:val="32"/>
        </w:rPr>
        <w:t>），确定船员一般性检查的项目、内容和方式。检查采取问答、查询记录、设备模拟操作、实际操作或者演习等相结合的方式，核实船长及船员在船履行职责情况。</w:t>
      </w:r>
    </w:p>
    <w:p>
      <w:pPr>
        <w:rPr>
          <w:rFonts w:ascii="仿宋" w:hAnsi="仿宋" w:eastAsia="仿宋" w:cs="仿宋"/>
          <w:bCs/>
          <w:sz w:val="32"/>
          <w:szCs w:val="32"/>
        </w:rPr>
      </w:pPr>
      <w:r>
        <w:rPr>
          <w:rFonts w:ascii="仿宋" w:hAnsi="仿宋" w:eastAsia="仿宋" w:cs="仿宋"/>
          <w:bCs/>
          <w:sz w:val="32"/>
          <w:szCs w:val="32"/>
        </w:rPr>
        <w:t xml:space="preserve">    4.</w:t>
      </w:r>
      <w:r>
        <w:rPr>
          <w:rFonts w:hint="eastAsia" w:ascii="仿宋" w:hAnsi="仿宋" w:eastAsia="仿宋" w:cs="仿宋"/>
          <w:bCs/>
          <w:sz w:val="32"/>
          <w:szCs w:val="32"/>
        </w:rPr>
        <w:t>由检查人员依靠其专业判断并根据船上的实际情况确定检查深度。抽查过程中发现甲板部（或轮机部）某一船员履职情况存在严重问题（如关键性设备维护保养和操作等危及到船舶安全方面的问题），或同一部门两名及以上船员履职情况存在问题时，应进行延伸检查，加大对船长以及大副、轮机长履行船舶管理职责情况的检查。</w:t>
      </w:r>
    </w:p>
    <w:p>
      <w:pPr>
        <w:rPr>
          <w:rFonts w:ascii="仿宋" w:hAnsi="仿宋" w:eastAsia="仿宋" w:cs="仿宋"/>
          <w:bCs/>
          <w:sz w:val="32"/>
          <w:szCs w:val="32"/>
        </w:rPr>
      </w:pPr>
      <w:r>
        <w:rPr>
          <w:rFonts w:ascii="仿宋" w:hAnsi="仿宋" w:eastAsia="仿宋" w:cs="仿宋"/>
          <w:bCs/>
          <w:sz w:val="32"/>
          <w:szCs w:val="32"/>
        </w:rPr>
        <w:t xml:space="preserve">    5.</w:t>
      </w:r>
      <w:r>
        <w:rPr>
          <w:rFonts w:hint="eastAsia" w:ascii="仿宋" w:hAnsi="仿宋" w:eastAsia="仿宋" w:cs="仿宋"/>
          <w:bCs/>
          <w:sz w:val="32"/>
          <w:szCs w:val="32"/>
        </w:rPr>
        <w:t>检查人员在检查中应按照</w:t>
      </w:r>
      <w:r>
        <w:rPr>
          <w:rFonts w:hint="eastAsia" w:ascii="仿宋" w:hAnsi="仿宋" w:eastAsia="仿宋" w:cs="仿宋"/>
          <w:color w:val="000000"/>
          <w:sz w:val="32"/>
          <w:szCs w:val="32"/>
        </w:rPr>
        <w:t>《海事行政执法全过程记录管理办法》要求，</w:t>
      </w:r>
      <w:r>
        <w:rPr>
          <w:rFonts w:hint="eastAsia" w:ascii="仿宋" w:hAnsi="仿宋" w:eastAsia="仿宋" w:cs="仿宋"/>
          <w:bCs/>
          <w:sz w:val="32"/>
          <w:szCs w:val="32"/>
        </w:rPr>
        <w:t>使用移动执法终端、相机、执法记录仪、录音笔等工具，做好所发现缺陷的证据保存工作。</w:t>
      </w:r>
    </w:p>
    <w:p>
      <w:pPr>
        <w:rPr>
          <w:rFonts w:ascii="仿宋" w:hAnsi="仿宋" w:eastAsia="仿宋" w:cs="仿宋"/>
          <w:bCs/>
          <w:sz w:val="32"/>
          <w:szCs w:val="32"/>
        </w:rPr>
      </w:pPr>
      <w:r>
        <w:rPr>
          <w:rFonts w:hint="eastAsia" w:ascii="仿宋" w:hAnsi="仿宋" w:eastAsia="仿宋" w:cs="仿宋"/>
          <w:bCs/>
          <w:sz w:val="32"/>
          <w:szCs w:val="32"/>
        </w:rPr>
        <w:t xml:space="preserve">  （二）一般性检查结果评价和处理</w:t>
      </w:r>
    </w:p>
    <w:p>
      <w:pPr>
        <w:ind w:firstLine="640" w:firstLineChars="200"/>
        <w:rPr>
          <w:rFonts w:ascii="仿宋" w:hAnsi="仿宋" w:eastAsia="仿宋" w:cs="仿宋"/>
          <w:bCs/>
          <w:sz w:val="32"/>
          <w:szCs w:val="32"/>
        </w:rPr>
      </w:pPr>
      <w:r>
        <w:rPr>
          <w:rFonts w:hint="eastAsia" w:ascii="仿宋" w:hAnsi="仿宋" w:eastAsia="仿宋" w:cs="仿宋"/>
          <w:bCs/>
          <w:sz w:val="32"/>
          <w:szCs w:val="32"/>
        </w:rPr>
        <w:t>对于一般性检查发现船员存在履职缺陷（因船舶设备本身的缺陷而影响船员评价结果，不应列为船员履职的缺陷），按《船员履职检查标准》（详见附件4</w:t>
      </w:r>
      <w:r>
        <w:rPr>
          <w:rFonts w:ascii="仿宋" w:hAnsi="仿宋" w:eastAsia="仿宋" w:cs="仿宋"/>
          <w:bCs/>
          <w:sz w:val="32"/>
          <w:szCs w:val="32"/>
        </w:rPr>
        <w:t>）中的“处理建议”进行处理。</w:t>
      </w:r>
    </w:p>
    <w:p>
      <w:pPr>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一般履职缺陷。对于在检查中发现的船员不履行船上职责或履行职责不到位的缺陷，检查人员应经充分沟通后及时告知船员发现的缺陷情况。一般性缺陷可经船上培训给予纠正，如发现的缺陷性质不严重，且无法在开航前纠正的，可适当考虑该船的船期因素，允许船长、船舶和</w:t>
      </w:r>
      <w:r>
        <w:rPr>
          <w:rFonts w:ascii="仿宋" w:hAnsi="仿宋" w:eastAsia="仿宋" w:cs="仿宋"/>
          <w:bCs/>
          <w:sz w:val="32"/>
          <w:szCs w:val="32"/>
        </w:rPr>
        <w:t>/或所属航运公司在制定了合理的缺陷纠正计划后开航，并在规定的日期内予以纠正。</w:t>
      </w:r>
    </w:p>
    <w:p>
      <w:pPr>
        <w:rPr>
          <w:rFonts w:ascii="仿宋" w:hAnsi="仿宋" w:eastAsia="仿宋" w:cs="仿宋"/>
          <w:bCs/>
          <w:sz w:val="32"/>
          <w:szCs w:val="32"/>
        </w:rPr>
      </w:pPr>
      <w:r>
        <w:rPr>
          <w:rFonts w:hint="eastAsia" w:ascii="仿宋" w:hAnsi="仿宋" w:eastAsia="仿宋" w:cs="仿宋"/>
          <w:bCs/>
          <w:sz w:val="32"/>
          <w:szCs w:val="32"/>
        </w:rPr>
        <w:t xml:space="preserve">    </w:t>
      </w:r>
      <w:r>
        <w:rPr>
          <w:rFonts w:ascii="仿宋" w:hAnsi="仿宋" w:eastAsia="仿宋" w:cs="仿宋"/>
          <w:bCs/>
          <w:sz w:val="32"/>
          <w:szCs w:val="32"/>
        </w:rPr>
        <w:t>2.</w:t>
      </w:r>
      <w:r>
        <w:rPr>
          <w:rFonts w:hint="eastAsia" w:ascii="仿宋" w:hAnsi="仿宋" w:eastAsia="仿宋" w:cs="仿宋"/>
          <w:bCs/>
          <w:sz w:val="32"/>
          <w:szCs w:val="32"/>
        </w:rPr>
        <w:t>严重履职缺陷。船员违反法规要求的缺陷一年内出现两次及以上，包括在一次检查中重复出现两次同样缺陷，或在此之前有同样的缺陷被记录，或某一缺陷性质严重，应视为严重缺陷，可引入船舶安检详细检查。</w:t>
      </w:r>
    </w:p>
    <w:p>
      <w:pPr>
        <w:rPr>
          <w:rFonts w:ascii="仿宋" w:hAnsi="仿宋" w:eastAsia="仿宋" w:cs="仿宋"/>
          <w:bCs/>
          <w:sz w:val="32"/>
          <w:szCs w:val="32"/>
        </w:rPr>
      </w:pPr>
      <w:r>
        <w:rPr>
          <w:rFonts w:ascii="仿宋" w:hAnsi="仿宋" w:eastAsia="仿宋" w:cs="仿宋"/>
          <w:bCs/>
          <w:sz w:val="32"/>
          <w:szCs w:val="32"/>
        </w:rPr>
        <w:t xml:space="preserve">    3.</w:t>
      </w:r>
      <w:r>
        <w:rPr>
          <w:rFonts w:hint="eastAsia" w:ascii="仿宋" w:hAnsi="仿宋" w:eastAsia="仿宋" w:cs="仿宋"/>
          <w:bCs/>
          <w:sz w:val="32"/>
          <w:szCs w:val="32"/>
        </w:rPr>
        <w:t>在《船舶现场监督报告》、《船旗国监督检查报告》、《中华人民共和国海事局海事现场监督检查通知书船员履行职责部分》中填写“处理决定”，包括：船上培训；引入船舶安检详细检查程序；引入处罚程序；对船员</w:t>
      </w:r>
      <w:r>
        <w:rPr>
          <w:rFonts w:ascii="仿宋" w:hAnsi="仿宋" w:eastAsia="仿宋" w:cs="仿宋"/>
          <w:bCs/>
          <w:sz w:val="32"/>
          <w:szCs w:val="32"/>
        </w:rPr>
        <w:t>XXX实施适任能力现场考核（缺陷处理代码一般用“99”）。</w:t>
      </w:r>
    </w:p>
    <w:p>
      <w:pPr>
        <w:ind w:firstLine="640" w:firstLineChars="200"/>
        <w:rPr>
          <w:rFonts w:ascii="仿宋" w:hAnsi="仿宋" w:eastAsia="仿宋" w:cs="仿宋"/>
          <w:bCs/>
          <w:sz w:val="32"/>
          <w:szCs w:val="32"/>
        </w:rPr>
      </w:pPr>
      <w:r>
        <w:rPr>
          <w:rFonts w:hint="eastAsia" w:ascii="仿宋" w:hAnsi="仿宋" w:eastAsia="仿宋" w:cs="仿宋"/>
          <w:bCs/>
          <w:sz w:val="32"/>
          <w:szCs w:val="32"/>
        </w:rPr>
        <w:t>（三）一般性检查文书的签发</w:t>
      </w:r>
    </w:p>
    <w:p>
      <w:pPr>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非船员履职检查专项活动期间，在《船舶现场监督报告》或《船旗国监督检查报告》中填写船员履职缺陷问题描述以及处理意见，按船舶现场监督检查、船舶安全检查有关规定签发文书，无需另行签发其他文书。</w:t>
      </w:r>
    </w:p>
    <w:p>
      <w:pPr>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船员履职检查专项活动期间，检查人员除填写《船舶现场监督报告》或《船旗国监督检查报告》以外，还应按照要求填写《中华人民共和国海事局海事现场监督检查通知书船员履行职责部分》（详见附件</w:t>
      </w:r>
      <w:r>
        <w:rPr>
          <w:rFonts w:ascii="仿宋" w:hAnsi="仿宋" w:eastAsia="仿宋" w:cs="仿宋"/>
          <w:bCs/>
          <w:sz w:val="32"/>
          <w:szCs w:val="32"/>
        </w:rPr>
        <w:t>1），</w:t>
      </w:r>
      <w:r>
        <w:rPr>
          <w:rFonts w:hint="eastAsia" w:ascii="仿宋" w:hAnsi="仿宋" w:eastAsia="仿宋" w:cs="仿宋"/>
          <w:bCs/>
          <w:sz w:val="32"/>
          <w:szCs w:val="32"/>
        </w:rPr>
        <w:t>一式三份，一份送达被检查船员，一份留存受检船舶，一份海事管理机构存档。</w:t>
      </w:r>
    </w:p>
    <w:p>
      <w:pPr>
        <w:ind w:firstLine="640" w:firstLineChars="200"/>
        <w:rPr>
          <w:rFonts w:ascii="黑体" w:hAnsi="黑体" w:eastAsia="黑体"/>
          <w:bCs/>
          <w:sz w:val="32"/>
          <w:szCs w:val="32"/>
        </w:rPr>
      </w:pPr>
      <w:r>
        <w:rPr>
          <w:rFonts w:hint="eastAsia" w:ascii="黑体" w:hAnsi="黑体" w:eastAsia="黑体"/>
          <w:bCs/>
          <w:sz w:val="32"/>
          <w:szCs w:val="32"/>
        </w:rPr>
        <w:t>八、现场考核</w:t>
      </w:r>
    </w:p>
    <w:p>
      <w:pPr>
        <w:ind w:firstLine="640" w:firstLineChars="200"/>
        <w:rPr>
          <w:rFonts w:ascii="仿宋" w:hAnsi="仿宋" w:eastAsia="仿宋" w:cs="仿宋"/>
          <w:bCs/>
          <w:sz w:val="32"/>
          <w:szCs w:val="32"/>
        </w:rPr>
      </w:pPr>
      <w:r>
        <w:rPr>
          <w:rFonts w:hint="eastAsia" w:ascii="仿宋" w:hAnsi="仿宋" w:eastAsia="仿宋" w:cs="仿宋"/>
          <w:bCs/>
          <w:sz w:val="32"/>
          <w:szCs w:val="32"/>
        </w:rPr>
        <w:t>经一般性检查，发现被检查船员存在多个严重履职缺陷，其履职能力明显达不到所担任职务的要求，危及海上人命、财产安全和</w:t>
      </w:r>
      <w:r>
        <w:fldChar w:fldCharType="begin"/>
      </w:r>
      <w:r>
        <w:instrText xml:space="preserve"> HYPERLINK "https://baike.baidu.com/item/%E6%B5%B7%E6%B4%8B%E7%8E%AF%E5%A2%83/6798225" \t "https://baike.baidu.com/item/%E4%B8%AD%E5%8D%8E%E4%BA%BA%E6%B0%91%E5%85%B1%E5%92%8C%E5%9B%BD%E6%B5%B7%E8%88%B9%E8%88%B9%E5%91%98%E9%80%82%E4%BB%BB%E8%80%83%E8%AF%95%E5%92%8C%E5%8F%91%E8%AF%81%E8%A7%84%E5%88%99/_blank" </w:instrText>
      </w:r>
      <w:r>
        <w:fldChar w:fldCharType="separate"/>
      </w:r>
      <w:r>
        <w:rPr>
          <w:rFonts w:hint="eastAsia" w:ascii="仿宋" w:hAnsi="仿宋" w:eastAsia="仿宋" w:cs="仿宋"/>
          <w:bCs/>
          <w:sz w:val="32"/>
          <w:szCs w:val="32"/>
        </w:rPr>
        <w:t>海洋环境</w:t>
      </w:r>
      <w:r>
        <w:rPr>
          <w:rFonts w:hint="eastAsia" w:ascii="仿宋" w:hAnsi="仿宋" w:eastAsia="仿宋" w:cs="仿宋"/>
          <w:bCs/>
          <w:sz w:val="32"/>
          <w:szCs w:val="32"/>
        </w:rPr>
        <w:fldChar w:fldCharType="end"/>
      </w:r>
      <w:r>
        <w:rPr>
          <w:rFonts w:hint="eastAsia" w:ascii="仿宋" w:hAnsi="仿宋" w:eastAsia="仿宋" w:cs="仿宋"/>
          <w:bCs/>
          <w:sz w:val="32"/>
          <w:szCs w:val="32"/>
        </w:rPr>
        <w:t>的，应对其实施适任能力现场考核。</w:t>
      </w:r>
    </w:p>
    <w:p>
      <w:pPr>
        <w:numPr>
          <w:ilvl w:val="0"/>
          <w:numId w:val="1"/>
        </w:num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适任能力现场考核流程</w:t>
      </w:r>
    </w:p>
    <w:p>
      <w:pPr>
        <w:spacing w:line="560" w:lineRule="exact"/>
        <w:rPr>
          <w:rFonts w:ascii="仿宋" w:hAnsi="仿宋" w:eastAsia="仿宋" w:cs="仿宋"/>
          <w:bCs/>
          <w:sz w:val="32"/>
          <w:szCs w:val="32"/>
        </w:rPr>
      </w:pPr>
      <w:r>
        <w:rPr>
          <w:rFonts w:ascii="仿宋" w:hAnsi="仿宋" w:eastAsia="仿宋" w:cs="仿宋"/>
          <w:bCs/>
          <w:sz w:val="32"/>
          <w:szCs w:val="32"/>
        </w:rPr>
        <w:t xml:space="preserve">    1</w:t>
      </w:r>
      <w:r>
        <w:rPr>
          <w:rFonts w:hint="eastAsia" w:ascii="仿宋" w:hAnsi="仿宋" w:eastAsia="仿宋" w:cs="仿宋"/>
          <w:bCs/>
          <w:sz w:val="32"/>
          <w:szCs w:val="32"/>
        </w:rPr>
        <w:t>.初步判断被检查船员符合上述条件时，实施检查的海事处或部门应将一般性检查中相关严重不符合的材料（附件</w:t>
      </w:r>
      <w:r>
        <w:rPr>
          <w:rFonts w:ascii="仿宋" w:hAnsi="仿宋" w:eastAsia="仿宋" w:cs="仿宋"/>
          <w:bCs/>
          <w:sz w:val="32"/>
          <w:szCs w:val="32"/>
        </w:rPr>
        <w:t>1）报送分支局船员管理部门。</w:t>
      </w:r>
    </w:p>
    <w:p>
      <w:pPr>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.分支局船员管理部门组织研究，决定是否对该船员开展适任能力现场考核。</w:t>
      </w:r>
    </w:p>
    <w:p>
      <w:pPr>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.为保证适任能力现场考核公平、公正，由分支局船员管理部门选派有关单位或部门的人员组成现场考核组，</w:t>
      </w:r>
      <w:r>
        <w:rPr>
          <w:rFonts w:hint="eastAsia" w:ascii="仿宋" w:hAnsi="仿宋" w:eastAsia="仿宋" w:cs="仿宋"/>
          <w:bCs/>
          <w:color w:val="000000"/>
          <w:sz w:val="32"/>
          <w:szCs w:val="32"/>
        </w:rPr>
        <w:t>考核</w:t>
      </w:r>
      <w:r>
        <w:rPr>
          <w:rFonts w:hint="eastAsia" w:ascii="仿宋" w:hAnsi="仿宋" w:eastAsia="仿宋" w:cs="仿宋"/>
          <w:bCs/>
          <w:sz w:val="32"/>
          <w:szCs w:val="32"/>
        </w:rPr>
        <w:t>组成员应至少包括一名具有实操评估员资格的人员，并且与被检查船员专业一致，所持船员证书等级不低于被检查船员。</w:t>
      </w:r>
    </w:p>
    <w:p>
      <w:pPr>
        <w:spacing w:line="560" w:lineRule="exact"/>
        <w:ind w:firstLine="640" w:firstLineChars="200"/>
        <w:rPr>
          <w:rFonts w:ascii="仿宋" w:hAnsi="仿宋" w:eastAsia="仿宋" w:cs="仿宋"/>
          <w:bCs/>
          <w:sz w:val="32"/>
          <w:szCs w:val="32"/>
        </w:rPr>
      </w:pPr>
      <w:r>
        <w:rPr>
          <w:rFonts w:hint="eastAsia" w:ascii="仿宋" w:hAnsi="仿宋" w:eastAsia="仿宋" w:cs="仿宋"/>
          <w:sz w:val="32"/>
          <w:szCs w:val="32"/>
        </w:rPr>
        <w:t>分支局不具备条件的，由海南海事局船员管理处指定人员开展现场考核。</w:t>
      </w:r>
    </w:p>
    <w:p>
      <w:pPr>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.适任能力现场考核地点可在被检查船员所服务船舶或者海南辖区船员实操考试指定场所内进行。</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（二）适任能力现场考核结果评价和处理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适任能力现场考核的评判标准参照《中华人民共和国海船船员适任评估规范》，</w:t>
      </w:r>
      <w:r>
        <w:rPr>
          <w:rFonts w:hint="eastAsia" w:ascii="仿宋" w:hAnsi="仿宋" w:eastAsia="仿宋" w:cs="仿宋"/>
          <w:sz w:val="32"/>
          <w:szCs w:val="32"/>
        </w:rPr>
        <w:t>由分支局现场考核组集体讨论作出评价结果和处理意见，填写《</w:t>
      </w:r>
      <w:r>
        <w:rPr>
          <w:rFonts w:hint="eastAsia" w:ascii="仿宋" w:hAnsi="仿宋" w:eastAsia="仿宋" w:cs="仿宋_GB2312"/>
          <w:bCs/>
          <w:sz w:val="32"/>
          <w:szCs w:val="32"/>
        </w:rPr>
        <w:t>适任能力现场考核评价处理表》（附件3），</w:t>
      </w:r>
      <w:r>
        <w:rPr>
          <w:rFonts w:hint="eastAsia" w:ascii="仿宋" w:hAnsi="仿宋" w:eastAsia="仿宋" w:cs="仿宋"/>
          <w:sz w:val="32"/>
          <w:szCs w:val="32"/>
        </w:rPr>
        <w:t>报分支局船员管理部门复核，经分管局领导审批后实施</w:t>
      </w:r>
      <w:r>
        <w:rPr>
          <w:rFonts w:hint="eastAsia" w:ascii="仿宋" w:hAnsi="仿宋" w:eastAsia="仿宋" w:cs="仿宋"/>
          <w:bCs/>
          <w:sz w:val="32"/>
          <w:szCs w:val="32"/>
        </w:rPr>
        <w:t>。</w:t>
      </w:r>
    </w:p>
    <w:p>
      <w:pPr>
        <w:spacing w:line="560" w:lineRule="exact"/>
        <w:ind w:firstLine="640" w:firstLineChars="200"/>
        <w:rPr>
          <w:rFonts w:ascii="仿宋" w:hAnsi="仿宋" w:eastAsia="仿宋" w:cs="仿宋"/>
          <w:bCs/>
          <w:sz w:val="32"/>
          <w:szCs w:val="32"/>
        </w:rPr>
      </w:pPr>
      <w:r>
        <w:rPr>
          <w:rFonts w:hint="eastAsia" w:ascii="仿宋" w:hAnsi="仿宋" w:eastAsia="仿宋" w:cs="仿宋"/>
          <w:sz w:val="32"/>
          <w:szCs w:val="32"/>
        </w:rPr>
        <w:t>船员经适任能力现场考核不称职或不适任的，按照以下建议进行处理：</w:t>
      </w:r>
    </w:p>
    <w:p>
      <w:pPr>
        <w:numPr>
          <w:ilvl w:val="0"/>
          <w:numId w:val="2"/>
        </w:num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向该船员所属船舶</w:t>
      </w:r>
      <w:r>
        <w:rPr>
          <w:rFonts w:ascii="仿宋" w:hAnsi="仿宋" w:eastAsia="仿宋" w:cs="仿宋"/>
          <w:bCs/>
          <w:sz w:val="32"/>
          <w:szCs w:val="32"/>
        </w:rPr>
        <w:t>/公司</w:t>
      </w:r>
      <w:r>
        <w:rPr>
          <w:rFonts w:hint="eastAsia" w:ascii="仿宋" w:hAnsi="仿宋" w:eastAsia="仿宋" w:cs="仿宋"/>
          <w:bCs/>
          <w:sz w:val="32"/>
          <w:szCs w:val="32"/>
        </w:rPr>
        <w:t>提出安全管理建议，包括但不限于：建议船长按照《中华人民共和国船员条例》第二十条规定，对于不称职的船员，责令其离岗。</w:t>
      </w:r>
    </w:p>
    <w:p>
      <w:pPr>
        <w:spacing w:line="56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通报船员证书发证机构依据《中华人民共和国船员条</w:t>
      </w:r>
      <w:bookmarkStart w:id="0" w:name="_GoBack"/>
      <w:bookmarkEnd w:id="0"/>
      <w:r>
        <w:rPr>
          <w:rFonts w:hint="eastAsia" w:ascii="仿宋" w:hAnsi="仿宋" w:eastAsia="仿宋" w:cs="仿宋"/>
          <w:bCs/>
          <w:sz w:val="32"/>
          <w:szCs w:val="32"/>
        </w:rPr>
        <w:t>例》、《中华人民共和国海船船员适任考试和发证规则》等相关法律法规的规定进行处理。</w:t>
      </w:r>
    </w:p>
    <w:p>
      <w:pPr>
        <w:spacing w:line="560" w:lineRule="exact"/>
        <w:rPr>
          <w:rFonts w:ascii="仿宋" w:hAnsi="仿宋" w:eastAsia="仿宋" w:cs="仿宋"/>
          <w:bCs/>
          <w:sz w:val="32"/>
          <w:szCs w:val="32"/>
        </w:rPr>
      </w:pPr>
      <w:r>
        <w:rPr>
          <w:rFonts w:ascii="仿宋" w:hAnsi="仿宋" w:eastAsia="仿宋" w:cs="仿宋"/>
          <w:bCs/>
          <w:sz w:val="32"/>
          <w:szCs w:val="32"/>
        </w:rPr>
        <w:t xml:space="preserve">   （三）适任能力现场考核结果文书的签发</w:t>
      </w:r>
    </w:p>
    <w:p>
      <w:pPr>
        <w:spacing w:line="560" w:lineRule="exact"/>
        <w:rPr>
          <w:rFonts w:ascii="仿宋" w:hAnsi="仿宋" w:eastAsia="仿宋" w:cs="仿宋"/>
          <w:bCs/>
          <w:sz w:val="32"/>
          <w:szCs w:val="32"/>
        </w:rPr>
      </w:pPr>
      <w:r>
        <w:rPr>
          <w:rFonts w:ascii="仿宋" w:hAnsi="仿宋" w:eastAsia="仿宋" w:cs="仿宋"/>
          <w:bCs/>
          <w:sz w:val="32"/>
          <w:szCs w:val="32"/>
        </w:rPr>
        <w:t xml:space="preserve">    船员经适任能力现场考核认定不合格的，向该船员所属船舶/公司签发《安全管理建议书》（详见附件2）。一式两份，一份送达船舶/公司，一份海事管理机构存档。</w:t>
      </w:r>
    </w:p>
    <w:p>
      <w:pPr>
        <w:spacing w:line="560" w:lineRule="exact"/>
        <w:ind w:firstLine="640" w:firstLineChars="200"/>
        <w:rPr>
          <w:rFonts w:ascii="黑体" w:hAnsi="黑体" w:eastAsia="黑体" w:cs="仿宋_GB2312"/>
          <w:bCs/>
          <w:sz w:val="32"/>
          <w:szCs w:val="32"/>
        </w:rPr>
      </w:pPr>
      <w:r>
        <w:rPr>
          <w:rFonts w:hint="eastAsia" w:ascii="黑体" w:hAnsi="黑体" w:eastAsia="黑体"/>
          <w:bCs/>
          <w:sz w:val="32"/>
          <w:szCs w:val="32"/>
        </w:rPr>
        <w:t>九、记录、统计和存档</w:t>
      </w:r>
    </w:p>
    <w:p>
      <w:pPr>
        <w:spacing w:line="560" w:lineRule="exact"/>
        <w:ind w:firstLine="640" w:firstLineChars="200"/>
        <w:rPr>
          <w:rFonts w:ascii="仿宋" w:hAnsi="仿宋" w:eastAsia="仿宋" w:cs="仿宋_GB2312"/>
          <w:bCs/>
          <w:sz w:val="32"/>
          <w:szCs w:val="32"/>
          <w:highlight w:val="yellow"/>
        </w:rPr>
      </w:pPr>
      <w:r>
        <w:rPr>
          <w:rFonts w:hint="eastAsia" w:ascii="仿宋" w:hAnsi="仿宋" w:eastAsia="仿宋" w:cs="仿宋_GB2312"/>
          <w:bCs/>
          <w:sz w:val="32"/>
          <w:szCs w:val="32"/>
        </w:rPr>
        <w:t>（一）分支局船员管理部门应建立适任能力现场考核记录相关档案，整理归档依照</w:t>
      </w:r>
      <w:r>
        <w:rPr>
          <w:rFonts w:hint="eastAsia" w:ascii="仿宋" w:hAnsi="仿宋" w:eastAsia="仿宋"/>
          <w:bCs/>
          <w:sz w:val="32"/>
          <w:szCs w:val="32"/>
        </w:rPr>
        <w:t>《海南海事局档案管理办法》、</w:t>
      </w:r>
      <w:r>
        <w:rPr>
          <w:rFonts w:hint="eastAsia" w:ascii="仿宋" w:hAnsi="仿宋" w:eastAsia="仿宋"/>
          <w:bCs/>
          <w:color w:val="000000"/>
          <w:sz w:val="32"/>
          <w:szCs w:val="32"/>
        </w:rPr>
        <w:t>《科学技术档案分类编号办法实施细则》执行。</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（二）分支局应将统计履职检查的报表，每季度、年度上报至海南海事局。</w:t>
      </w:r>
    </w:p>
    <w:p>
      <w:pPr>
        <w:spacing w:line="560" w:lineRule="exact"/>
        <w:rPr>
          <w:rFonts w:ascii="仿宋" w:hAnsi="仿宋" w:eastAsia="仿宋" w:cs="仿宋_GB2312"/>
          <w:bCs/>
          <w:sz w:val="32"/>
          <w:szCs w:val="32"/>
        </w:rPr>
      </w:pPr>
      <w:r>
        <w:rPr>
          <w:rFonts w:hint="eastAsia" w:ascii="仿宋" w:hAnsi="仿宋" w:eastAsia="仿宋" w:cs="仿宋_GB2312"/>
          <w:bCs/>
          <w:sz w:val="32"/>
          <w:szCs w:val="32"/>
        </w:rPr>
        <w:t xml:space="preserve">    （三）海南海事局可在中华人民共和国海南海事局网站向社会公布并提出相关管理建议。视情况可将检查结果通报给相关船员证书发证机构或公司安全管理体系审核发证机构。</w:t>
      </w:r>
    </w:p>
    <w:p>
      <w:pPr>
        <w:spacing w:line="560" w:lineRule="exact"/>
        <w:rPr>
          <w:rFonts w:ascii="黑体" w:hAnsi="黑体" w:eastAsia="黑体"/>
          <w:bCs/>
          <w:sz w:val="32"/>
          <w:szCs w:val="32"/>
        </w:rPr>
      </w:pPr>
      <w:r>
        <w:rPr>
          <w:rFonts w:hint="eastAsia" w:ascii="黑体" w:hAnsi="黑体" w:eastAsia="黑体"/>
          <w:bCs/>
          <w:sz w:val="32"/>
          <w:szCs w:val="32"/>
        </w:rPr>
        <w:t xml:space="preserve">    十、其他</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海南海事局将不定期发布、更新各类各岗位船员履职检查标准（附件4）。</w:t>
      </w:r>
    </w:p>
    <w:p>
      <w:pPr>
        <w:spacing w:line="560" w:lineRule="exact"/>
        <w:ind w:left="1678" w:leftChars="304" w:hanging="1040" w:hangingChars="325"/>
        <w:rPr>
          <w:rFonts w:ascii="仿宋" w:hAnsi="仿宋" w:eastAsia="仿宋" w:cs="仿宋_GB2312"/>
          <w:bCs/>
          <w:sz w:val="32"/>
          <w:szCs w:val="32"/>
        </w:rPr>
      </w:pPr>
      <w:r>
        <w:rPr>
          <w:rFonts w:hint="eastAsia" w:ascii="仿宋" w:hAnsi="仿宋" w:eastAsia="仿宋" w:cs="仿宋_GB2312"/>
          <w:bCs/>
          <w:sz w:val="32"/>
          <w:szCs w:val="32"/>
        </w:rPr>
        <w:t>附件: 1.现场监督检查通知书（船员履行职责部分）</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      2.安全管理建议书</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      3.适任能力现场考核评价处理表</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 xml:space="preserve">      4.船员履职检查标准</w:t>
      </w:r>
    </w:p>
    <w:p>
      <w:pPr>
        <w:spacing w:line="560" w:lineRule="exact"/>
        <w:ind w:firstLine="640" w:firstLineChars="200"/>
        <w:rPr>
          <w:rFonts w:ascii="仿宋_GB2312" w:hAnsi="仿宋_GB2312" w:eastAsia="仿宋_GB2312" w:cs="仿宋_GB2312"/>
          <w:bCs/>
          <w:sz w:val="32"/>
          <w:szCs w:val="32"/>
        </w:rPr>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720" w:num="1"/>
          <w:docGrid w:type="lines" w:linePitch="312" w:charSpace="0"/>
        </w:sectPr>
      </w:pPr>
    </w:p>
    <w:p>
      <w:pPr>
        <w:autoSpaceDE w:val="0"/>
        <w:autoSpaceDN w:val="0"/>
        <w:rPr>
          <w:rFonts w:hint="eastAsia" w:ascii="黑体" w:hAnsi="黑体" w:eastAsia="黑体"/>
          <w:sz w:val="32"/>
        </w:rPr>
      </w:pPr>
    </w:p>
    <w:p>
      <w:pPr>
        <w:autoSpaceDE w:val="0"/>
        <w:autoSpaceDN w:val="0"/>
        <w:rPr>
          <w:rFonts w:ascii="黑体" w:hAnsi="黑体" w:eastAsia="黑体"/>
          <w:sz w:val="32"/>
        </w:rPr>
      </w:pPr>
      <w:r>
        <w:rPr>
          <w:b/>
          <w:bCs/>
          <w:sz w:val="36"/>
          <w:szCs w:val="36"/>
        </w:rPr>
        <w:pict>
          <v:shape id="图片 4" o:spid="_x0000_s1026" o:spt="75" type="#_x0000_t75" style="position:absolute;left:0pt;margin-left:75.5pt;margin-top:142.6pt;height:48.3pt;width:48.3pt;mso-position-horizontal-relative:page;mso-position-vertical-relative:page;z-index:-1024;mso-width-relative:page;mso-height-relative:page;" filled="f" o:preferrelative="t" stroked="f" coordsize="21600,21600">
            <v:path/>
            <v:fill on="f" focussize="0,0"/>
            <v:stroke on="f"/>
            <v:imagedata r:id="rId9" o:title=""/>
            <o:lock v:ext="edit" aspectratio="t"/>
          </v:shape>
        </w:pict>
      </w:r>
      <w:r>
        <w:rPr>
          <w:rFonts w:hint="eastAsia" w:ascii="黑体" w:hAnsi="黑体" w:eastAsia="黑体"/>
          <w:sz w:val="32"/>
        </w:rPr>
        <w:t>附件1：</w:t>
      </w:r>
    </w:p>
    <w:p>
      <w:pPr>
        <w:autoSpaceDE w:val="0"/>
        <w:autoSpaceDN w:val="0"/>
        <w:jc w:val="center"/>
        <w:rPr>
          <w:rFonts w:ascii="宋体" w:hAnsi="宋体"/>
          <w:b/>
          <w:bCs/>
          <w:sz w:val="36"/>
          <w:szCs w:val="36"/>
        </w:rPr>
      </w:pPr>
      <w:r>
        <w:rPr>
          <w:rFonts w:hint="eastAsia" w:ascii="宋体" w:hAnsi="宋体"/>
          <w:b/>
          <w:bCs/>
          <w:sz w:val="36"/>
          <w:szCs w:val="36"/>
        </w:rPr>
        <w:t xml:space="preserve">   中华人民共和国海事局海事现场监督检查通知书</w:t>
      </w:r>
    </w:p>
    <w:p>
      <w:pPr>
        <w:pStyle w:val="2"/>
        <w:spacing w:after="0" w:line="520" w:lineRule="exact"/>
        <w:jc w:val="center"/>
        <w:rPr>
          <w:rFonts w:hAnsi="宋体"/>
          <w:sz w:val="32"/>
        </w:rPr>
      </w:pPr>
      <w:r>
        <w:rPr>
          <w:rFonts w:hint="eastAsia" w:hAnsi="宋体"/>
          <w:sz w:val="32"/>
        </w:rPr>
        <w:t>船员履行职责部分（海船）</w:t>
      </w:r>
    </w:p>
    <w:tbl>
      <w:tblPr>
        <w:tblStyle w:val="20"/>
        <w:tblW w:w="9061" w:type="dxa"/>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320"/>
        <w:gridCol w:w="290"/>
        <w:gridCol w:w="642"/>
        <w:gridCol w:w="258"/>
        <w:gridCol w:w="1580"/>
        <w:gridCol w:w="1182"/>
        <w:gridCol w:w="148"/>
        <w:gridCol w:w="920"/>
        <w:gridCol w:w="1953"/>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姓名</w:t>
            </w:r>
          </w:p>
        </w:tc>
        <w:tc>
          <w:tcPr>
            <w:tcW w:w="1320"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190" w:type="dxa"/>
            <w:gridSpan w:val="3"/>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任职职务</w:t>
            </w:r>
          </w:p>
        </w:tc>
        <w:tc>
          <w:tcPr>
            <w:tcW w:w="1580"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330"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身份证号码</w:t>
            </w:r>
          </w:p>
        </w:tc>
        <w:tc>
          <w:tcPr>
            <w:tcW w:w="2873"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适任证书签发机关</w:t>
            </w:r>
          </w:p>
        </w:tc>
        <w:tc>
          <w:tcPr>
            <w:tcW w:w="2770" w:type="dxa"/>
            <w:gridSpan w:val="4"/>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330"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有效期</w:t>
            </w:r>
          </w:p>
        </w:tc>
        <w:tc>
          <w:tcPr>
            <w:tcW w:w="2873"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8"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船名</w:t>
            </w:r>
          </w:p>
        </w:tc>
        <w:tc>
          <w:tcPr>
            <w:tcW w:w="1320"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190" w:type="dxa"/>
            <w:gridSpan w:val="3"/>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船籍港</w:t>
            </w:r>
          </w:p>
        </w:tc>
        <w:tc>
          <w:tcPr>
            <w:tcW w:w="1580"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330"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船舶种类</w:t>
            </w:r>
          </w:p>
        </w:tc>
        <w:tc>
          <w:tcPr>
            <w:tcW w:w="2873"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8" w:type="dxa"/>
            <w:gridSpan w:val="3"/>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船舶所有人/经营人</w:t>
            </w:r>
          </w:p>
        </w:tc>
        <w:tc>
          <w:tcPr>
            <w:tcW w:w="2480" w:type="dxa"/>
            <w:gridSpan w:val="3"/>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2250" w:type="dxa"/>
            <w:gridSpan w:val="3"/>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IMO 号码/船舶识别码</w:t>
            </w:r>
          </w:p>
        </w:tc>
        <w:tc>
          <w:tcPr>
            <w:tcW w:w="1953" w:type="dxa"/>
            <w:tcBorders>
              <w:tl2br w:val="nil"/>
              <w:tr2bl w:val="nil"/>
            </w:tcBorders>
          </w:tcPr>
          <w:p>
            <w:pPr>
              <w:autoSpaceDE w:val="0"/>
              <w:autoSpaceDN w:val="0"/>
              <w:adjustRightInd w:val="0"/>
              <w:spacing w:line="520" w:lineRule="exact"/>
              <w:jc w:val="left"/>
              <w:rPr>
                <w:rFonts w:ascii="仿宋_GB2312" w:hAnsi="仿宋_GB2312"/>
                <w:szCs w:val="20"/>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9" w:hRule="atLeast"/>
        </w:trPr>
        <w:tc>
          <w:tcPr>
            <w:tcW w:w="3020" w:type="dxa"/>
            <w:gridSpan w:val="4"/>
            <w:tcBorders>
              <w:tl2br w:val="nil"/>
              <w:tr2bl w:val="nil"/>
            </w:tcBorders>
          </w:tcPr>
          <w:p>
            <w:pPr>
              <w:autoSpaceDE w:val="0"/>
              <w:autoSpaceDN w:val="0"/>
              <w:adjustRightInd w:val="0"/>
              <w:spacing w:line="520" w:lineRule="exact"/>
              <w:ind w:firstLine="210" w:firstLineChars="100"/>
              <w:jc w:val="center"/>
              <w:rPr>
                <w:rFonts w:ascii="仿宋_GB2312" w:hAnsi="仿宋_GB2312"/>
                <w:szCs w:val="20"/>
              </w:rPr>
            </w:pPr>
            <w:r>
              <w:rPr>
                <w:rFonts w:hint="eastAsia" w:ascii="仿宋_GB2312" w:hAnsi="仿宋_GB2312"/>
                <w:szCs w:val="20"/>
              </w:rPr>
              <w:t>检查内容编号</w:t>
            </w:r>
          </w:p>
          <w:p>
            <w:pPr>
              <w:autoSpaceDE w:val="0"/>
              <w:autoSpaceDN w:val="0"/>
              <w:adjustRightInd w:val="0"/>
              <w:spacing w:line="520" w:lineRule="exact"/>
              <w:jc w:val="center"/>
              <w:rPr>
                <w:rFonts w:ascii="仿宋_GB2312" w:hAnsi="仿宋_GB2312"/>
                <w:szCs w:val="20"/>
              </w:rPr>
            </w:pPr>
          </w:p>
        </w:tc>
        <w:tc>
          <w:tcPr>
            <w:tcW w:w="3020" w:type="dxa"/>
            <w:gridSpan w:val="3"/>
            <w:tcBorders>
              <w:tl2br w:val="nil"/>
              <w:tr2bl w:val="nil"/>
            </w:tcBorders>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存在缺陷描述</w:t>
            </w:r>
          </w:p>
        </w:tc>
        <w:tc>
          <w:tcPr>
            <w:tcW w:w="3021" w:type="dxa"/>
            <w:gridSpan w:val="3"/>
            <w:tcBorders>
              <w:tl2br w:val="nil"/>
              <w:tr2bl w:val="nil"/>
            </w:tcBorders>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缺陷处理</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1" w:hRule="atLeast"/>
        </w:trPr>
        <w:tc>
          <w:tcPr>
            <w:tcW w:w="9061" w:type="dxa"/>
            <w:gridSpan w:val="10"/>
            <w:tcBorders>
              <w:tl2br w:val="nil"/>
              <w:tr2bl w:val="nil"/>
            </w:tcBorders>
          </w:tcPr>
          <w:p>
            <w:pPr>
              <w:autoSpaceDE w:val="0"/>
              <w:autoSpaceDN w:val="0"/>
              <w:jc w:val="left"/>
              <w:rPr>
                <w:rFonts w:ascii="仿宋_GB2312" w:hAnsi="仿宋_GB2312"/>
                <w:szCs w:val="20"/>
              </w:rPr>
            </w:pPr>
            <w:r>
              <w:rPr>
                <w:rFonts w:hint="eastAsia" w:ascii="仿宋_GB2312" w:hAnsi="仿宋_GB2312"/>
                <w:szCs w:val="20"/>
              </w:rPr>
              <w:t>检查人员：</w:t>
            </w:r>
          </w:p>
          <w:p>
            <w:pPr>
              <w:autoSpaceDE w:val="0"/>
              <w:autoSpaceDN w:val="0"/>
              <w:jc w:val="left"/>
              <w:rPr>
                <w:rFonts w:ascii="仿宋_GB2312" w:hAnsi="仿宋_GB2312"/>
                <w:szCs w:val="20"/>
              </w:rPr>
            </w:pPr>
          </w:p>
          <w:p>
            <w:pPr>
              <w:autoSpaceDE w:val="0"/>
              <w:autoSpaceDN w:val="0"/>
              <w:jc w:val="left"/>
              <w:rPr>
                <w:rFonts w:ascii="仿宋_GB2312" w:hAnsi="仿宋_GB2312"/>
                <w:szCs w:val="20"/>
              </w:rPr>
            </w:pPr>
          </w:p>
          <w:p>
            <w:pPr>
              <w:autoSpaceDE w:val="0"/>
              <w:autoSpaceDN w:val="0"/>
              <w:jc w:val="left"/>
              <w:rPr>
                <w:rFonts w:ascii="仿宋_GB2312" w:hAnsi="仿宋_GB2312"/>
                <w:szCs w:val="20"/>
              </w:rPr>
            </w:pPr>
            <w:r>
              <w:rPr>
                <w:rFonts w:hint="eastAsia" w:ascii="仿宋_GB2312" w:hAnsi="仿宋_GB2312"/>
                <w:szCs w:val="20"/>
              </w:rPr>
              <w:t>检查机关（盖章）：                 被检查人签名（船章）：</w:t>
            </w:r>
          </w:p>
          <w:p>
            <w:pPr>
              <w:autoSpaceDE w:val="0"/>
              <w:autoSpaceDN w:val="0"/>
              <w:jc w:val="left"/>
              <w:rPr>
                <w:rFonts w:ascii="仿宋_GB2312" w:hAnsi="仿宋_GB2312"/>
                <w:szCs w:val="20"/>
              </w:rPr>
            </w:pPr>
          </w:p>
          <w:p>
            <w:pPr>
              <w:autoSpaceDE w:val="0"/>
              <w:autoSpaceDN w:val="0"/>
              <w:adjustRightInd w:val="0"/>
              <w:spacing w:line="520" w:lineRule="exact"/>
              <w:jc w:val="left"/>
              <w:rPr>
                <w:rFonts w:ascii="仿宋_GB2312" w:hAnsi="仿宋_GB2312"/>
                <w:szCs w:val="20"/>
              </w:rPr>
            </w:pPr>
            <w:r>
              <w:rPr>
                <w:rFonts w:hint="eastAsia" w:ascii="仿宋_GB2312" w:hAnsi="仿宋_GB2312"/>
                <w:szCs w:val="20"/>
              </w:rPr>
              <w:t>检查日期：</w:t>
            </w:r>
          </w:p>
        </w:tc>
      </w:tr>
    </w:tbl>
    <w:p>
      <w:pPr>
        <w:rPr>
          <w:rFonts w:ascii="仿宋_GB2312" w:hAnsi="仿宋_GB2312"/>
        </w:rPr>
      </w:pPr>
      <w:r>
        <w:rPr>
          <w:rFonts w:hint="eastAsia" w:ascii="仿宋_GB2312" w:hAnsi="仿宋_GB2312"/>
        </w:rPr>
        <w:t>（本检查记录一式三份，检查机关与被检查人、被检查人所在船舶各执一份）</w:t>
      </w:r>
    </w:p>
    <w:p>
      <w:pPr>
        <w:spacing w:line="0" w:lineRule="atLeast"/>
        <w:jc w:val="left"/>
        <w:rPr>
          <w:rFonts w:ascii="黑体" w:hAnsi="黑体" w:eastAsia="黑体"/>
          <w:sz w:val="32"/>
        </w:rPr>
      </w:pPr>
      <w:r>
        <w:rPr>
          <w:rFonts w:hint="eastAsia" w:ascii="仿宋_GB2312" w:hAnsi="仿宋_GB2312"/>
        </w:rPr>
        <w:t>说明：1.检查内容的选择：现场检查人员根据初步判断从《船员履职检查标准》中选取检查内容，将选取的检查内容的编号写入本记录；</w:t>
      </w:r>
      <w:r>
        <w:rPr>
          <w:rFonts w:ascii="仿宋_GB2312" w:hAnsi="仿宋_GB2312"/>
        </w:rPr>
        <w:t>2.</w:t>
      </w:r>
      <w:r>
        <w:rPr>
          <w:rFonts w:hint="eastAsia" w:ascii="仿宋_GB2312" w:hAnsi="仿宋_GB2312"/>
        </w:rPr>
        <w:t>缺陷描述：现场检查人员通过检查发现船员存在履职缺陷时，将缺陷的详细描述如实写入本记录，否则填写“符合履职要求”；</w:t>
      </w:r>
      <w:r>
        <w:rPr>
          <w:rFonts w:ascii="仿宋_GB2312" w:hAnsi="仿宋_GB2312"/>
        </w:rPr>
        <w:t>3.</w:t>
      </w:r>
      <w:r>
        <w:rPr>
          <w:rFonts w:hint="eastAsia" w:ascii="仿宋_GB2312" w:hAnsi="仿宋_GB2312"/>
        </w:rPr>
        <w:t>缺陷处理：将缺陷处理代码写入本记录，代码为：</w:t>
      </w:r>
      <w:r>
        <w:rPr>
          <w:rFonts w:ascii="仿宋_GB2312" w:hAnsi="仿宋_GB2312"/>
        </w:rPr>
        <w:t>01.</w:t>
      </w:r>
      <w:r>
        <w:rPr>
          <w:rFonts w:hint="eastAsia" w:ascii="仿宋_GB2312" w:hAnsi="仿宋_GB2312"/>
        </w:rPr>
        <w:t>船上培训；</w:t>
      </w:r>
      <w:r>
        <w:rPr>
          <w:rFonts w:ascii="仿宋_GB2312" w:hAnsi="仿宋_GB2312"/>
        </w:rPr>
        <w:t>02.</w:t>
      </w:r>
      <w:r>
        <w:rPr>
          <w:rFonts w:hint="eastAsia" w:ascii="仿宋_GB2312" w:hAnsi="仿宋_GB2312"/>
        </w:rPr>
        <w:t>引入船舶安检详细检查程序；</w:t>
      </w:r>
      <w:r>
        <w:rPr>
          <w:rFonts w:ascii="仿宋_GB2312" w:hAnsi="仿宋_GB2312"/>
        </w:rPr>
        <w:t>03.</w:t>
      </w:r>
      <w:r>
        <w:rPr>
          <w:rFonts w:hint="eastAsia" w:ascii="仿宋_GB2312" w:hAnsi="仿宋_GB2312"/>
        </w:rPr>
        <w:t>引入处罚程序（《船员履职检查标准》中的处罚依据可供参考，不排除更适用于具体情况的处罚依据）；</w:t>
      </w:r>
      <w:r>
        <w:rPr>
          <w:rFonts w:ascii="仿宋_GB2312" w:hAnsi="仿宋_GB2312"/>
        </w:rPr>
        <w:t>04.</w:t>
      </w:r>
      <w:r>
        <w:rPr>
          <w:rFonts w:hint="eastAsia" w:ascii="仿宋_GB2312" w:hAnsi="仿宋_GB2312"/>
        </w:rPr>
        <w:t>其他。</w:t>
      </w:r>
      <w:r>
        <w:rPr>
          <w:rFonts w:ascii="黑体" w:hAnsi="黑体" w:eastAsia="黑体"/>
          <w:sz w:val="32"/>
        </w:rPr>
        <w:br w:type="page"/>
      </w:r>
    </w:p>
    <w:p>
      <w:pPr>
        <w:tabs>
          <w:tab w:val="left" w:pos="2519"/>
        </w:tabs>
        <w:rPr>
          <w:rFonts w:ascii="黑体" w:hAnsi="黑体" w:eastAsia="黑体"/>
          <w:sz w:val="32"/>
        </w:rPr>
      </w:pPr>
      <w:r>
        <w:rPr>
          <w:rFonts w:hint="eastAsia" w:ascii="黑体" w:hAnsi="黑体" w:eastAsia="黑体"/>
          <w:sz w:val="32"/>
        </w:rPr>
        <w:t>附件2：</w:t>
      </w:r>
    </w:p>
    <w:p>
      <w:pPr>
        <w:tabs>
          <w:tab w:val="left" w:pos="2519"/>
        </w:tabs>
        <w:jc w:val="center"/>
        <w:rPr>
          <w:b/>
          <w:bCs/>
          <w:sz w:val="44"/>
          <w:szCs w:val="44"/>
        </w:rPr>
      </w:pPr>
      <w:r>
        <w:rPr>
          <w:rFonts w:hint="eastAsia"/>
          <w:b/>
          <w:bCs/>
          <w:sz w:val="44"/>
          <w:szCs w:val="44"/>
        </w:rPr>
        <w:t>安全管理建议书</w:t>
      </w:r>
    </w:p>
    <w:p>
      <w:pPr>
        <w:tabs>
          <w:tab w:val="left" w:pos="2519"/>
        </w:tabs>
        <w:jc w:val="center"/>
        <w:rPr>
          <w:b/>
          <w:bCs/>
          <w:sz w:val="44"/>
          <w:szCs w:val="44"/>
        </w:rPr>
      </w:pPr>
    </w:p>
    <w:p>
      <w:pPr>
        <w:tabs>
          <w:tab w:val="left" w:pos="2519"/>
        </w:tabs>
        <w:jc w:val="left"/>
        <w:rPr>
          <w:sz w:val="24"/>
        </w:rPr>
      </w:pPr>
      <w:r>
        <w:rPr>
          <w:rFonts w:hint="eastAsia"/>
          <w:sz w:val="24"/>
        </w:rPr>
        <w:t xml:space="preserve">                                                        编号:</w:t>
      </w:r>
    </w:p>
    <w:p>
      <w:pPr>
        <w:tabs>
          <w:tab w:val="left" w:pos="2519"/>
        </w:tabs>
        <w:jc w:val="left"/>
        <w:rPr>
          <w:sz w:val="24"/>
        </w:rPr>
      </w:pPr>
    </w:p>
    <w:p>
      <w:pPr>
        <w:tabs>
          <w:tab w:val="left" w:pos="2519"/>
        </w:tabs>
        <w:spacing w:line="480" w:lineRule="auto"/>
        <w:ind w:firstLine="560" w:firstLineChars="200"/>
        <w:jc w:val="left"/>
        <w:rPr>
          <w:sz w:val="28"/>
        </w:rPr>
      </w:pPr>
      <w:r>
        <w:rPr>
          <w:rFonts w:hint="eastAsia"/>
          <w:sz w:val="28"/>
          <w:u w:val="single"/>
        </w:rPr>
        <w:t>船舶/公司</w:t>
      </w:r>
      <w:r>
        <w:rPr>
          <w:rFonts w:hint="eastAsia"/>
          <w:sz w:val="28"/>
        </w:rPr>
        <w:t>：</w:t>
      </w:r>
    </w:p>
    <w:p>
      <w:pPr>
        <w:tabs>
          <w:tab w:val="left" w:pos="2519"/>
        </w:tabs>
        <w:spacing w:line="480" w:lineRule="auto"/>
        <w:ind w:firstLine="560" w:firstLineChars="200"/>
        <w:jc w:val="left"/>
        <w:rPr>
          <w:sz w:val="28"/>
        </w:rPr>
      </w:pPr>
      <w:r>
        <w:rPr>
          <w:rFonts w:hint="eastAsia"/>
          <w:sz w:val="28"/>
        </w:rPr>
        <w:t>经监督检查，发现你</w:t>
      </w:r>
      <w:r>
        <w:rPr>
          <w:rFonts w:hint="eastAsia"/>
          <w:sz w:val="28"/>
          <w:u w:val="single"/>
        </w:rPr>
        <w:t>船舶/公司（阐明问题）</w:t>
      </w:r>
      <w:r>
        <w:rPr>
          <w:rFonts w:hint="eastAsia"/>
          <w:sz w:val="28"/>
        </w:rPr>
        <w:t>，为帮助你</w:t>
      </w:r>
      <w:r>
        <w:rPr>
          <w:rFonts w:hint="eastAsia"/>
          <w:sz w:val="28"/>
          <w:u w:val="single"/>
        </w:rPr>
        <w:t>船舶/公司</w:t>
      </w:r>
      <w:r>
        <w:rPr>
          <w:rFonts w:hint="eastAsia"/>
          <w:sz w:val="28"/>
        </w:rPr>
        <w:t>尽快解决以上问题，现提出以下安全管理建议：</w:t>
      </w:r>
    </w:p>
    <w:p>
      <w:pPr>
        <w:tabs>
          <w:tab w:val="left" w:pos="2519"/>
        </w:tabs>
        <w:spacing w:line="480" w:lineRule="auto"/>
        <w:ind w:firstLine="560" w:firstLineChars="200"/>
        <w:jc w:val="left"/>
        <w:rPr>
          <w:sz w:val="28"/>
        </w:rPr>
      </w:pPr>
      <w:r>
        <w:rPr>
          <w:rFonts w:hint="eastAsia"/>
          <w:sz w:val="28"/>
        </w:rPr>
        <w:t>1、</w:t>
      </w:r>
    </w:p>
    <w:p>
      <w:pPr>
        <w:tabs>
          <w:tab w:val="left" w:pos="2519"/>
        </w:tabs>
        <w:spacing w:line="480" w:lineRule="auto"/>
        <w:ind w:firstLine="560" w:firstLineChars="200"/>
        <w:jc w:val="left"/>
        <w:rPr>
          <w:sz w:val="28"/>
        </w:rPr>
      </w:pPr>
      <w:r>
        <w:rPr>
          <w:rFonts w:hint="eastAsia"/>
          <w:sz w:val="28"/>
        </w:rPr>
        <w:t>2、</w:t>
      </w:r>
    </w:p>
    <w:p>
      <w:pPr>
        <w:tabs>
          <w:tab w:val="left" w:pos="2519"/>
        </w:tabs>
        <w:spacing w:line="480" w:lineRule="auto"/>
        <w:ind w:firstLine="560" w:firstLineChars="200"/>
        <w:jc w:val="left"/>
        <w:rPr>
          <w:sz w:val="28"/>
        </w:rPr>
      </w:pPr>
      <w:r>
        <w:rPr>
          <w:rFonts w:hint="eastAsia"/>
          <w:sz w:val="28"/>
        </w:rPr>
        <w:t>3、</w:t>
      </w:r>
    </w:p>
    <w:p>
      <w:pPr>
        <w:tabs>
          <w:tab w:val="left" w:pos="2519"/>
        </w:tabs>
        <w:spacing w:line="480" w:lineRule="auto"/>
        <w:ind w:firstLine="560" w:firstLineChars="200"/>
        <w:jc w:val="left"/>
        <w:rPr>
          <w:sz w:val="28"/>
        </w:rPr>
      </w:pPr>
      <w:r>
        <w:rPr>
          <w:rFonts w:hint="eastAsia"/>
          <w:sz w:val="28"/>
        </w:rPr>
        <w:t>请你船舶/公司在（整改限期）内采取有效措施纠正所存在的问题，我局将适时跟踪验证纠正情况。</w:t>
      </w:r>
    </w:p>
    <w:p>
      <w:pPr>
        <w:tabs>
          <w:tab w:val="left" w:pos="2519"/>
        </w:tabs>
        <w:spacing w:line="480" w:lineRule="auto"/>
        <w:ind w:firstLine="560" w:firstLineChars="200"/>
        <w:jc w:val="left"/>
        <w:rPr>
          <w:sz w:val="28"/>
        </w:rPr>
      </w:pPr>
    </w:p>
    <w:p>
      <w:pPr>
        <w:tabs>
          <w:tab w:val="left" w:pos="2519"/>
        </w:tabs>
        <w:spacing w:line="480" w:lineRule="auto"/>
        <w:ind w:firstLine="560" w:firstLineChars="200"/>
        <w:jc w:val="left"/>
        <w:rPr>
          <w:sz w:val="28"/>
        </w:rPr>
      </w:pPr>
    </w:p>
    <w:p>
      <w:pPr>
        <w:tabs>
          <w:tab w:val="left" w:pos="2519"/>
        </w:tabs>
        <w:spacing w:line="480" w:lineRule="auto"/>
        <w:ind w:firstLine="560" w:firstLineChars="200"/>
        <w:jc w:val="left"/>
        <w:rPr>
          <w:sz w:val="28"/>
        </w:rPr>
      </w:pPr>
    </w:p>
    <w:p>
      <w:pPr>
        <w:tabs>
          <w:tab w:val="left" w:pos="2519"/>
        </w:tabs>
        <w:spacing w:line="480" w:lineRule="auto"/>
        <w:ind w:firstLine="560" w:firstLineChars="200"/>
        <w:jc w:val="left"/>
        <w:rPr>
          <w:sz w:val="28"/>
        </w:rPr>
      </w:pPr>
      <w:r>
        <w:rPr>
          <w:rFonts w:hint="eastAsia"/>
          <w:sz w:val="28"/>
        </w:rPr>
        <w:t xml:space="preserve">                                            年   月   日</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bCs/>
          <w:sz w:val="24"/>
        </w:rPr>
      </w:pPr>
    </w:p>
    <w:p>
      <w:pPr>
        <w:widowControl/>
        <w:jc w:val="left"/>
      </w:pPr>
      <w:r>
        <w:br w:type="page"/>
      </w:r>
    </w:p>
    <w:p>
      <w:pPr>
        <w:tabs>
          <w:tab w:val="left" w:pos="2519"/>
        </w:tabs>
        <w:rPr>
          <w:rFonts w:ascii="黑体" w:hAnsi="黑体" w:eastAsia="黑体"/>
          <w:sz w:val="32"/>
        </w:rPr>
      </w:pPr>
      <w:r>
        <w:rPr>
          <w:rFonts w:hint="eastAsia" w:ascii="黑体" w:hAnsi="黑体" w:eastAsia="黑体"/>
          <w:sz w:val="32"/>
        </w:rPr>
        <w:t>附件3：</w:t>
      </w:r>
    </w:p>
    <w:p>
      <w:pPr>
        <w:tabs>
          <w:tab w:val="left" w:pos="2519"/>
        </w:tabs>
        <w:jc w:val="center"/>
        <w:rPr>
          <w:rFonts w:ascii="宋体" w:hAnsi="宋体"/>
          <w:sz w:val="44"/>
          <w:szCs w:val="44"/>
        </w:rPr>
      </w:pPr>
      <w:r>
        <w:rPr>
          <w:rFonts w:hint="eastAsia" w:ascii="宋体" w:hAnsi="宋体" w:cs="仿宋_GB2312"/>
          <w:bCs/>
          <w:sz w:val="44"/>
          <w:szCs w:val="44"/>
        </w:rPr>
        <w:t>适任能力现场考核评价处理表</w:t>
      </w:r>
    </w:p>
    <w:tbl>
      <w:tblPr>
        <w:tblStyle w:val="20"/>
        <w:tblW w:w="8815" w:type="dxa"/>
        <w:tblInd w:w="0" w:type="dxa"/>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906"/>
        <w:gridCol w:w="423"/>
        <w:gridCol w:w="1198"/>
        <w:gridCol w:w="1591"/>
        <w:gridCol w:w="1339"/>
        <w:gridCol w:w="2585"/>
      </w:tblGrid>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773"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姓名</w:t>
            </w:r>
          </w:p>
        </w:tc>
        <w:tc>
          <w:tcPr>
            <w:tcW w:w="1329"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198"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任职职务</w:t>
            </w:r>
          </w:p>
        </w:tc>
        <w:tc>
          <w:tcPr>
            <w:tcW w:w="1591"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339"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身份证号码</w:t>
            </w:r>
          </w:p>
        </w:tc>
        <w:tc>
          <w:tcPr>
            <w:tcW w:w="2585"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2102" w:type="dxa"/>
            <w:gridSpan w:val="3"/>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适任证书签发机关</w:t>
            </w:r>
          </w:p>
        </w:tc>
        <w:tc>
          <w:tcPr>
            <w:tcW w:w="2789"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p>
        </w:tc>
        <w:tc>
          <w:tcPr>
            <w:tcW w:w="1339"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有效期</w:t>
            </w:r>
          </w:p>
        </w:tc>
        <w:tc>
          <w:tcPr>
            <w:tcW w:w="2585" w:type="dxa"/>
            <w:tcBorders>
              <w:tl2br w:val="nil"/>
              <w:tr2bl w:val="nil"/>
            </w:tcBorders>
            <w:vAlign w:val="center"/>
          </w:tcPr>
          <w:p>
            <w:pPr>
              <w:autoSpaceDE w:val="0"/>
              <w:autoSpaceDN w:val="0"/>
              <w:adjustRightInd w:val="0"/>
              <w:spacing w:line="520" w:lineRule="exact"/>
              <w:jc w:val="center"/>
              <w:rPr>
                <w:rFonts w:ascii="仿宋_GB2312" w:hAnsi="仿宋_GB2312"/>
                <w:szCs w:val="20"/>
              </w:rPr>
            </w:pP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1679"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现场考核组</w:t>
            </w:r>
          </w:p>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意见</w:t>
            </w:r>
          </w:p>
        </w:tc>
        <w:tc>
          <w:tcPr>
            <w:tcW w:w="7136" w:type="dxa"/>
            <w:gridSpan w:val="5"/>
            <w:tcBorders>
              <w:tl2br w:val="nil"/>
              <w:tr2bl w:val="nil"/>
            </w:tcBorders>
            <w:vAlign w:val="center"/>
          </w:tcPr>
          <w:p>
            <w:pPr>
              <w:autoSpaceDE w:val="0"/>
              <w:autoSpaceDN w:val="0"/>
              <w:adjustRightInd w:val="0"/>
              <w:spacing w:line="520" w:lineRule="exact"/>
              <w:jc w:val="right"/>
              <w:rPr>
                <w:rFonts w:ascii="仿宋_GB2312" w:hAnsi="仿宋_GB2312"/>
                <w:szCs w:val="20"/>
              </w:rPr>
            </w:pPr>
          </w:p>
          <w:p>
            <w:pPr>
              <w:autoSpaceDE w:val="0"/>
              <w:autoSpaceDN w:val="0"/>
              <w:adjustRightInd w:val="0"/>
              <w:spacing w:line="520" w:lineRule="exact"/>
              <w:ind w:right="420"/>
              <w:rPr>
                <w:rFonts w:hint="eastAsia" w:ascii="仿宋_GB2312" w:hAnsi="仿宋_GB2312" w:eastAsia="宋体"/>
                <w:szCs w:val="20"/>
                <w:lang w:val="en-US" w:eastAsia="zh-CN"/>
              </w:rPr>
            </w:pPr>
            <w:r>
              <w:rPr>
                <w:rFonts w:hint="eastAsia" w:ascii="仿宋_GB2312" w:hAnsi="仿宋_GB2312"/>
                <w:szCs w:val="20"/>
                <w:lang w:val="en-US" w:eastAsia="zh-CN"/>
              </w:rPr>
              <w:t xml:space="preserve">                                       签字：</w:t>
            </w:r>
          </w:p>
          <w:p>
            <w:pPr>
              <w:autoSpaceDE w:val="0"/>
              <w:autoSpaceDN w:val="0"/>
              <w:adjustRightInd w:val="0"/>
              <w:spacing w:line="520" w:lineRule="exact"/>
              <w:ind w:right="945"/>
              <w:jc w:val="right"/>
              <w:rPr>
                <w:rFonts w:ascii="宋体" w:hAnsi="宋体"/>
                <w:szCs w:val="20"/>
              </w:rPr>
            </w:pPr>
            <w:r>
              <w:rPr>
                <w:rFonts w:hint="eastAsia" w:ascii="宋体" w:hAnsi="宋体"/>
                <w:szCs w:val="20"/>
              </w:rPr>
              <w:t>日期：  年  月  日</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1679"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分支局船员</w:t>
            </w:r>
          </w:p>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管理部门意见</w:t>
            </w:r>
          </w:p>
        </w:tc>
        <w:tc>
          <w:tcPr>
            <w:tcW w:w="7136" w:type="dxa"/>
            <w:gridSpan w:val="5"/>
            <w:tcBorders>
              <w:tl2br w:val="nil"/>
              <w:tr2bl w:val="nil"/>
            </w:tcBorders>
            <w:vAlign w:val="center"/>
          </w:tcPr>
          <w:p>
            <w:pPr>
              <w:autoSpaceDE w:val="0"/>
              <w:autoSpaceDN w:val="0"/>
              <w:adjustRightInd w:val="0"/>
              <w:spacing w:line="520" w:lineRule="exact"/>
              <w:jc w:val="right"/>
              <w:rPr>
                <w:rFonts w:ascii="仿宋_GB2312" w:hAnsi="仿宋_GB2312"/>
                <w:szCs w:val="20"/>
              </w:rPr>
            </w:pPr>
          </w:p>
          <w:p>
            <w:pPr>
              <w:autoSpaceDE w:val="0"/>
              <w:autoSpaceDN w:val="0"/>
              <w:adjustRightInd w:val="0"/>
              <w:spacing w:line="520" w:lineRule="exact"/>
              <w:jc w:val="right"/>
              <w:rPr>
                <w:rFonts w:ascii="仿宋_GB2312" w:hAnsi="仿宋_GB2312"/>
                <w:szCs w:val="20"/>
              </w:rPr>
            </w:pPr>
          </w:p>
          <w:p>
            <w:pPr>
              <w:autoSpaceDE w:val="0"/>
              <w:autoSpaceDN w:val="0"/>
              <w:adjustRightInd w:val="0"/>
              <w:spacing w:line="520" w:lineRule="exact"/>
              <w:ind w:right="420"/>
              <w:jc w:val="center"/>
              <w:rPr>
                <w:rFonts w:ascii="仿宋_GB2312" w:hAnsi="仿宋_GB2312"/>
                <w:szCs w:val="20"/>
              </w:rPr>
            </w:pPr>
            <w:r>
              <w:rPr>
                <w:rFonts w:hint="eastAsia" w:ascii="仿宋_GB2312" w:hAnsi="仿宋_GB2312"/>
                <w:szCs w:val="20"/>
              </w:rPr>
              <w:t xml:space="preserve">                             签字：（盖章）</w:t>
            </w:r>
          </w:p>
          <w:p>
            <w:pPr>
              <w:autoSpaceDE w:val="0"/>
              <w:autoSpaceDN w:val="0"/>
              <w:adjustRightInd w:val="0"/>
              <w:spacing w:line="520" w:lineRule="exact"/>
              <w:rPr>
                <w:rFonts w:ascii="仿宋_GB2312" w:hAnsi="仿宋_GB2312"/>
                <w:szCs w:val="20"/>
              </w:rPr>
            </w:pPr>
            <w:r>
              <w:rPr>
                <w:rFonts w:hint="eastAsia" w:ascii="宋体" w:hAnsi="宋体"/>
                <w:szCs w:val="20"/>
              </w:rPr>
              <w:t xml:space="preserve">                                       日期：  年  月  日</w:t>
            </w:r>
          </w:p>
        </w:tc>
      </w:tr>
      <w:tr>
        <w:tblPrEx>
          <w:tblBorders>
            <w:top w:val="single" w:color="auto" w:sz="4"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1679" w:type="dxa"/>
            <w:gridSpan w:val="2"/>
            <w:tcBorders>
              <w:tl2br w:val="nil"/>
              <w:tr2bl w:val="nil"/>
            </w:tcBorders>
            <w:vAlign w:val="center"/>
          </w:tcPr>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分管局领导</w:t>
            </w:r>
          </w:p>
          <w:p>
            <w:pPr>
              <w:autoSpaceDE w:val="0"/>
              <w:autoSpaceDN w:val="0"/>
              <w:adjustRightInd w:val="0"/>
              <w:spacing w:line="520" w:lineRule="exact"/>
              <w:jc w:val="center"/>
              <w:rPr>
                <w:rFonts w:ascii="仿宋_GB2312" w:hAnsi="仿宋_GB2312"/>
                <w:szCs w:val="20"/>
              </w:rPr>
            </w:pPr>
            <w:r>
              <w:rPr>
                <w:rFonts w:hint="eastAsia" w:ascii="仿宋_GB2312" w:hAnsi="仿宋_GB2312"/>
                <w:szCs w:val="20"/>
              </w:rPr>
              <w:t>意见</w:t>
            </w:r>
          </w:p>
        </w:tc>
        <w:tc>
          <w:tcPr>
            <w:tcW w:w="7136" w:type="dxa"/>
            <w:gridSpan w:val="5"/>
            <w:tcBorders>
              <w:tl2br w:val="nil"/>
              <w:tr2bl w:val="nil"/>
            </w:tcBorders>
            <w:vAlign w:val="center"/>
          </w:tcPr>
          <w:p>
            <w:pPr>
              <w:autoSpaceDE w:val="0"/>
              <w:autoSpaceDN w:val="0"/>
              <w:adjustRightInd w:val="0"/>
              <w:spacing w:line="520" w:lineRule="exact"/>
              <w:jc w:val="right"/>
              <w:rPr>
                <w:rFonts w:ascii="仿宋_GB2312" w:hAnsi="仿宋_GB2312"/>
                <w:szCs w:val="20"/>
              </w:rPr>
            </w:pPr>
          </w:p>
          <w:p>
            <w:pPr>
              <w:autoSpaceDE w:val="0"/>
              <w:autoSpaceDN w:val="0"/>
              <w:adjustRightInd w:val="0"/>
              <w:spacing w:line="520" w:lineRule="exact"/>
              <w:jc w:val="right"/>
              <w:rPr>
                <w:rFonts w:ascii="仿宋_GB2312" w:hAnsi="仿宋_GB2312"/>
                <w:szCs w:val="20"/>
              </w:rPr>
            </w:pPr>
          </w:p>
          <w:p>
            <w:pPr>
              <w:autoSpaceDE w:val="0"/>
              <w:autoSpaceDN w:val="0"/>
              <w:adjustRightInd w:val="0"/>
              <w:spacing w:line="520" w:lineRule="exact"/>
              <w:jc w:val="right"/>
              <w:rPr>
                <w:rFonts w:ascii="仿宋_GB2312" w:hAnsi="仿宋_GB2312"/>
                <w:szCs w:val="20"/>
              </w:rPr>
            </w:pPr>
          </w:p>
          <w:p>
            <w:pPr>
              <w:autoSpaceDE w:val="0"/>
              <w:autoSpaceDN w:val="0"/>
              <w:adjustRightInd w:val="0"/>
              <w:spacing w:line="520" w:lineRule="exact"/>
              <w:ind w:right="420" w:firstLine="3990" w:firstLineChars="1900"/>
              <w:rPr>
                <w:rFonts w:ascii="仿宋_GB2312" w:hAnsi="仿宋_GB2312"/>
                <w:szCs w:val="20"/>
              </w:rPr>
            </w:pPr>
            <w:r>
              <w:rPr>
                <w:rFonts w:hint="eastAsia" w:ascii="仿宋_GB2312" w:hAnsi="仿宋_GB2312"/>
                <w:szCs w:val="20"/>
              </w:rPr>
              <w:t>签字：</w:t>
            </w:r>
          </w:p>
          <w:p>
            <w:pPr>
              <w:autoSpaceDE w:val="0"/>
              <w:autoSpaceDN w:val="0"/>
              <w:adjustRightInd w:val="0"/>
              <w:spacing w:line="520" w:lineRule="exact"/>
              <w:ind w:right="420"/>
              <w:jc w:val="center"/>
              <w:rPr>
                <w:rFonts w:ascii="仿宋_GB2312" w:hAnsi="仿宋_GB2312"/>
                <w:szCs w:val="20"/>
              </w:rPr>
            </w:pPr>
            <w:r>
              <w:rPr>
                <w:rFonts w:hint="eastAsia" w:ascii="宋体" w:hAnsi="宋体"/>
                <w:szCs w:val="20"/>
              </w:rPr>
              <w:t xml:space="preserve">                                 日期：  年  月  日</w:t>
            </w:r>
          </w:p>
        </w:tc>
      </w:tr>
    </w:tbl>
    <w:p>
      <w:pPr>
        <w:sectPr>
          <w:pgSz w:w="11906" w:h="16838"/>
          <w:pgMar w:top="1701" w:right="1587" w:bottom="1701" w:left="1587" w:header="851" w:footer="992" w:gutter="0"/>
          <w:cols w:space="720" w:num="1"/>
          <w:docGrid w:type="lines" w:linePitch="323" w:charSpace="0"/>
        </w:sectPr>
      </w:pPr>
    </w:p>
    <w:p>
      <w:pPr>
        <w:jc w:val="both"/>
        <w:rPr>
          <w:rFonts w:hint="eastAsia" w:ascii="黑体" w:hAnsi="黑体" w:eastAsia="黑体"/>
          <w:sz w:val="32"/>
        </w:rPr>
      </w:pPr>
    </w:p>
    <w:p>
      <w:pPr>
        <w:jc w:val="both"/>
        <w:rPr>
          <w:rFonts w:hint="eastAsia"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4</w:t>
      </w:r>
      <w:r>
        <w:rPr>
          <w:rFonts w:hint="eastAsia" w:ascii="黑体" w:hAnsi="黑体" w:eastAsia="黑体"/>
          <w:sz w:val="32"/>
        </w:rPr>
        <w:t>：</w:t>
      </w:r>
    </w:p>
    <w:p>
      <w:pPr>
        <w:jc w:val="center"/>
        <w:rPr>
          <w:rFonts w:ascii="方正小标宋_GBK" w:hAnsi="黑体" w:eastAsia="方正小标宋_GBK"/>
          <w:sz w:val="44"/>
          <w:szCs w:val="44"/>
        </w:rPr>
      </w:pPr>
      <w:r>
        <w:rPr>
          <w:rFonts w:hint="eastAsia" w:ascii="方正小标宋_GBK" w:hAnsi="黑体" w:eastAsia="方正小标宋_GBK"/>
          <w:sz w:val="44"/>
          <w:szCs w:val="44"/>
        </w:rPr>
        <w:t>船员履职检查标准</w:t>
      </w:r>
    </w:p>
    <w:p>
      <w:pPr>
        <w:jc w:val="center"/>
        <w:rPr>
          <w:rFonts w:ascii="黑体" w:hAnsi="黑体" w:eastAsia="黑体"/>
          <w:b/>
          <w:sz w:val="44"/>
          <w:szCs w:val="44"/>
        </w:rPr>
      </w:pPr>
      <w:r>
        <w:rPr>
          <w:rFonts w:hint="eastAsia" w:ascii="黑体" w:hAnsi="黑体" w:eastAsia="黑体"/>
          <w:b/>
          <w:sz w:val="44"/>
          <w:szCs w:val="44"/>
        </w:rPr>
        <w:t>（船长及甲板部）</w:t>
      </w:r>
    </w:p>
    <w:p>
      <w:pPr>
        <w:jc w:val="center"/>
        <w:rPr>
          <w:rFonts w:ascii="宋体" w:hAnsi="宋体"/>
          <w:b/>
          <w:sz w:val="24"/>
        </w:rPr>
      </w:pPr>
    </w:p>
    <w:p>
      <w:pPr>
        <w:jc w:val="center"/>
        <w:rPr>
          <w:rFonts w:ascii="方正小标宋_GBK" w:hAnsi="宋体" w:eastAsia="方正小标宋_GBK"/>
          <w:sz w:val="36"/>
          <w:szCs w:val="36"/>
        </w:rPr>
      </w:pPr>
      <w:r>
        <w:rPr>
          <w:rFonts w:hint="eastAsia" w:ascii="方正小标宋_GBK" w:hAnsi="宋体" w:eastAsia="方正小标宋_GBK"/>
          <w:sz w:val="36"/>
          <w:szCs w:val="36"/>
          <w:u w:val="thick"/>
        </w:rPr>
        <w:t>船长</w:t>
      </w:r>
      <w:r>
        <w:rPr>
          <w:rFonts w:hint="eastAsia" w:ascii="方正小标宋_GBK" w:hAnsi="宋体" w:eastAsia="方正小标宋_GBK"/>
          <w:sz w:val="36"/>
          <w:szCs w:val="36"/>
        </w:rPr>
        <w:t>履职检查标准</w:t>
      </w:r>
    </w:p>
    <w:tbl>
      <w:tblPr>
        <w:tblStyle w:val="20"/>
        <w:tblW w:w="14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24"/>
        <w:gridCol w:w="1950"/>
        <w:gridCol w:w="3544"/>
        <w:gridCol w:w="2216"/>
        <w:gridCol w:w="2548"/>
        <w:gridCol w:w="2438"/>
        <w:gridCol w:w="78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一、证书文书管理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szCs w:val="21"/>
              </w:rPr>
              <w:t>A01</w:t>
            </w:r>
          </w:p>
        </w:tc>
        <w:tc>
          <w:tcPr>
            <w:tcW w:w="1950" w:type="dxa"/>
            <w:vMerge w:val="restart"/>
            <w:tcBorders>
              <w:top w:val="nil"/>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保证船舶和船员携带符合法定要求的证书、文书以及有关的航行资料。</w:t>
            </w:r>
          </w:p>
          <w:p>
            <w:pPr>
              <w:rPr>
                <w:rFonts w:ascii="宋体" w:hAnsi="宋体" w:cs="宋体"/>
                <w:b/>
                <w:szCs w:val="21"/>
              </w:rPr>
            </w:pPr>
            <w:r>
              <w:rPr>
                <w:rFonts w:hint="eastAsia" w:ascii="宋体" w:hAnsi="宋体" w:cs="宋体"/>
                <w:szCs w:val="21"/>
              </w:rPr>
              <w:t>保证船员开航时处于适任状态，按照规定保障船舶的最低安全配员。</w:t>
            </w: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船舶国籍证书</w:t>
            </w:r>
          </w:p>
        </w:tc>
        <w:tc>
          <w:tcPr>
            <w:tcW w:w="2216" w:type="dxa"/>
            <w:vMerge w:val="restart"/>
            <w:tcBorders>
              <w:top w:val="nil"/>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如适用，应有效。</w:t>
            </w:r>
          </w:p>
        </w:tc>
        <w:tc>
          <w:tcPr>
            <w:tcW w:w="2548" w:type="dxa"/>
            <w:vMerge w:val="restart"/>
            <w:tcBorders>
              <w:top w:val="nil"/>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w:t>
            </w:r>
          </w:p>
        </w:tc>
        <w:tc>
          <w:tcPr>
            <w:tcW w:w="2438" w:type="dxa"/>
            <w:vMerge w:val="restart"/>
            <w:tcBorders>
              <w:top w:val="nil"/>
              <w:left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1.引入船舶安检详细检查程序；</w:t>
            </w:r>
            <w:r>
              <w:rPr>
                <w:rFonts w:hint="eastAsia" w:ascii="宋体" w:hAnsi="宋体" w:cs="宋体"/>
                <w:szCs w:val="21"/>
              </w:rPr>
              <w:br w:type="textWrapping"/>
            </w:r>
            <w:r>
              <w:rPr>
                <w:rFonts w:hint="eastAsia" w:ascii="宋体" w:hAnsi="宋体" w:cs="宋体"/>
                <w:szCs w:val="21"/>
              </w:rPr>
              <w:t>2.引入处罚程序，可依据《船员条例》第53条处罚</w:t>
            </w: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szCs w:val="21"/>
              </w:rPr>
              <w:t>A02</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最低安全配员证书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szCs w:val="21"/>
              </w:rPr>
              <w:t>A03</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货船构造安全证书及免除证书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szCs w:val="21"/>
              </w:rPr>
              <w:t>A04</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货船设备安全证书及免除证书和记录簿</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szCs w:val="21"/>
              </w:rPr>
              <w:t>A05</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货船无线电安全证书及免除证书和记录簿</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A06</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符合证明（DOC）（副本）</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A07</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安全管理证书（SMC）</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A08</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国际船舶保安证书(ISSC)</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A09</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国际载重线证书及免除证书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A10</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国际吨位证书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A11</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国际防止油类污染证书（IOPP）</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A12</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国际防止生活污水污染证书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A13</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国际防止大气污染证书</w:t>
            </w: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A14</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保证船舶和船员携带符合法定要求的证书、文书以及有关的航行资料。</w:t>
            </w:r>
          </w:p>
          <w:p>
            <w:pPr>
              <w:rPr>
                <w:rFonts w:ascii="宋体" w:hAnsi="宋体" w:cs="宋体"/>
                <w:bCs/>
                <w:szCs w:val="21"/>
              </w:rPr>
            </w:pPr>
            <w:r>
              <w:rPr>
                <w:rFonts w:hint="eastAsia" w:ascii="宋体" w:hAnsi="宋体" w:cs="宋体"/>
                <w:szCs w:val="21"/>
              </w:rPr>
              <w:t>保证船员开航时处于适任状态，按照规定保障船舶的最低安全配员。</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国际船舶压载水管理证书</w:t>
            </w:r>
          </w:p>
        </w:tc>
        <w:tc>
          <w:tcPr>
            <w:tcW w:w="22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A15</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电台执照</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如适用，应有效。</w:t>
            </w:r>
          </w:p>
        </w:tc>
        <w:tc>
          <w:tcPr>
            <w:tcW w:w="2548" w:type="dxa"/>
            <w:vMerge w:val="restart"/>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w:t>
            </w:r>
          </w:p>
        </w:tc>
        <w:tc>
          <w:tcPr>
            <w:tcW w:w="2438" w:type="dxa"/>
            <w:vMerge w:val="restart"/>
            <w:tcBorders>
              <w:left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1.引入船舶安检详细检查程序；</w:t>
            </w:r>
            <w:r>
              <w:rPr>
                <w:rFonts w:hint="eastAsia" w:ascii="宋体" w:hAnsi="宋体" w:cs="宋体"/>
                <w:szCs w:val="21"/>
              </w:rPr>
              <w:br w:type="textWrapping"/>
            </w:r>
            <w:r>
              <w:rPr>
                <w:rFonts w:hint="eastAsia" w:ascii="宋体" w:hAnsi="宋体" w:cs="宋体"/>
                <w:szCs w:val="21"/>
              </w:rPr>
              <w:t>2.引入处罚程序，可依据《船员条例》第53条处罚</w:t>
            </w:r>
          </w:p>
        </w:tc>
        <w:tc>
          <w:tcPr>
            <w:tcW w:w="782" w:type="dxa"/>
            <w:tcBorders>
              <w:top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A16</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船体（包括设备）入级证书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A17</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船舶机械装置（包括电气设备）入级证书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A18</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国际防止底漆污染系统证书或符合声明</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A19</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燃油保险证书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A20</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船舶检验机构初次检验、年度检验、中间检验、特别检验报告</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A21</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加强检验计划（ESP）</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A18</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垃圾管理计划</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A23</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船舶油污应急计划</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A24</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压载水管理计划</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A25</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稳性手册</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A26</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破舱稳性手册</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A27</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装载手册</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A28</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电子海图显示与信息系统(ECDIS)符合证明</w:t>
            </w:r>
          </w:p>
        </w:tc>
        <w:tc>
          <w:tcPr>
            <w:tcW w:w="2216" w:type="dxa"/>
            <w:vMerge w:val="continue"/>
            <w:tcBorders>
              <w:left w:val="single" w:color="auto" w:sz="4" w:space="0"/>
              <w:bottom w:val="single" w:color="000000"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bottom w:val="single" w:color="000000"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bottom w:val="single" w:color="000000" w:sz="4" w:space="0"/>
              <w:right w:val="single" w:color="auto" w:sz="4" w:space="0"/>
            </w:tcBorders>
            <w:noWrap w:val="0"/>
            <w:vAlign w:val="center"/>
          </w:tcPr>
          <w:p>
            <w:pPr>
              <w:rPr>
                <w:rFonts w:ascii="宋体" w:hAnsi="宋体" w:cs="宋体"/>
                <w:szCs w:val="21"/>
              </w:rPr>
            </w:pP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A29</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b/>
                <w:szCs w:val="21"/>
              </w:rPr>
              <w:t>船员证书：</w:t>
            </w:r>
            <w:r>
              <w:rPr>
                <w:rFonts w:hint="eastAsia" w:ascii="宋体" w:hAnsi="宋体" w:cs="宋体"/>
                <w:szCs w:val="21"/>
              </w:rPr>
              <w:br w:type="textWrapping"/>
            </w:r>
            <w:r>
              <w:rPr>
                <w:rFonts w:hint="eastAsia" w:ascii="宋体" w:hAnsi="宋体" w:cs="宋体"/>
                <w:szCs w:val="21"/>
              </w:rPr>
              <w:t>（船员服务簿、适任证书、培训合格证、健康证书（海船））</w:t>
            </w:r>
          </w:p>
        </w:tc>
        <w:tc>
          <w:tcPr>
            <w:tcW w:w="2216"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1.证件齐全；</w:t>
            </w:r>
          </w:p>
          <w:p>
            <w:pPr>
              <w:rPr>
                <w:rFonts w:ascii="宋体" w:hAnsi="宋体" w:cs="宋体"/>
                <w:szCs w:val="21"/>
              </w:rPr>
            </w:pPr>
            <w:r>
              <w:rPr>
                <w:rFonts w:hint="eastAsia" w:ascii="宋体" w:hAnsi="宋体" w:cs="宋体"/>
                <w:szCs w:val="21"/>
              </w:rPr>
              <w:t>2.证件在有效期内。</w:t>
            </w:r>
          </w:p>
        </w:tc>
        <w:tc>
          <w:tcPr>
            <w:tcW w:w="2548"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w:t>
            </w:r>
          </w:p>
        </w:tc>
        <w:tc>
          <w:tcPr>
            <w:tcW w:w="2438" w:type="dxa"/>
            <w:tcBorders>
              <w:top w:val="nil"/>
              <w:left w:val="single" w:color="auto" w:sz="4" w:space="0"/>
              <w:bottom w:val="single" w:color="000000"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1.引入船舶安检详细检查程序；</w:t>
            </w:r>
            <w:r>
              <w:rPr>
                <w:rFonts w:hint="eastAsia" w:ascii="宋体" w:hAnsi="宋体" w:cs="宋体"/>
                <w:szCs w:val="21"/>
              </w:rPr>
              <w:br w:type="textWrapping"/>
            </w:r>
            <w:r>
              <w:rPr>
                <w:rFonts w:hint="eastAsia" w:ascii="宋体" w:hAnsi="宋体" w:cs="宋体"/>
                <w:szCs w:val="21"/>
              </w:rPr>
              <w:t>2.引入处罚程序，可依据《船员条例》第53条处罚</w:t>
            </w: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B</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二、人员管理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B01</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bCs/>
                <w:szCs w:val="21"/>
              </w:rPr>
            </w:pPr>
            <w:r>
              <w:rPr>
                <w:rFonts w:hint="eastAsia" w:ascii="宋体" w:hAnsi="宋体" w:cs="宋体"/>
                <w:bCs/>
                <w:szCs w:val="21"/>
              </w:rPr>
              <w:t>保证船员开航时处于适任状态，按照规定保障船舶的最低安全配员。</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船舶配员情况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满足最低配员要求</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《船员条例》第18条；《值班规则》第11条；《船舶最低安全配员规则》</w:t>
            </w:r>
          </w:p>
        </w:tc>
        <w:tc>
          <w:tcPr>
            <w:tcW w:w="24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1.引入船舶安检详细检查程序；</w:t>
            </w:r>
            <w:r>
              <w:rPr>
                <w:rFonts w:hint="eastAsia" w:ascii="宋体" w:hAnsi="宋体" w:cs="宋体"/>
                <w:szCs w:val="21"/>
              </w:rPr>
              <w:br w:type="textWrapping"/>
            </w:r>
            <w:r>
              <w:rPr>
                <w:rFonts w:hint="eastAsia" w:ascii="宋体" w:hAnsi="宋体" w:cs="宋体"/>
                <w:szCs w:val="21"/>
              </w:rPr>
              <w:t>2.引入处罚程序，可依据《船员条例》53条，《值班规则》第129条处罚</w:t>
            </w: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B02</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船员船上服务资历的管理</w:t>
            </w:r>
          </w:p>
        </w:tc>
        <w:tc>
          <w:tcPr>
            <w:tcW w:w="2216"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1.将船员服务簿提交接任船长办理船员任解职签注情况</w:t>
            </w:r>
            <w:r>
              <w:rPr>
                <w:rFonts w:hint="eastAsia" w:ascii="宋体" w:hAnsi="宋体" w:cs="宋体"/>
                <w:szCs w:val="21"/>
              </w:rPr>
              <w:br w:type="textWrapping"/>
            </w:r>
            <w:r>
              <w:rPr>
                <w:rFonts w:hint="eastAsia" w:ascii="宋体" w:hAnsi="宋体" w:cs="宋体"/>
                <w:szCs w:val="21"/>
              </w:rPr>
              <w:t>2.船长为本船船员办理船员任解职签注，并在服务簿中及时、如实记载其服务资历</w:t>
            </w:r>
          </w:p>
        </w:tc>
        <w:tc>
          <w:tcPr>
            <w:tcW w:w="2548"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《船员条例》第18条，船员注册管理办法第15条</w:t>
            </w:r>
          </w:p>
        </w:tc>
        <w:tc>
          <w:tcPr>
            <w:tcW w:w="2438"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r>
              <w:rPr>
                <w:rFonts w:hint="eastAsia" w:ascii="宋体" w:hAnsi="宋体" w:cs="宋体"/>
                <w:szCs w:val="21"/>
              </w:rPr>
              <w:br w:type="textWrapping"/>
            </w:r>
            <w:r>
              <w:rPr>
                <w:rFonts w:hint="eastAsia" w:ascii="宋体" w:hAnsi="宋体" w:cs="宋体"/>
                <w:szCs w:val="21"/>
              </w:rPr>
              <w:t>2.引入处罚程序</w:t>
            </w: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B03</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top"/>
          </w:tcPr>
          <w:p>
            <w:pPr>
              <w:jc w:val="left"/>
              <w:rPr>
                <w:rFonts w:ascii="宋体" w:hAnsi="宋体" w:cs="宋体"/>
                <w:szCs w:val="21"/>
              </w:rPr>
            </w:pPr>
            <w:r>
              <w:rPr>
                <w:rFonts w:hint="eastAsia" w:ascii="宋体" w:hAnsi="宋体" w:cs="宋体"/>
                <w:szCs w:val="21"/>
              </w:rPr>
              <w:t>工作时间和防止疲劳</w:t>
            </w:r>
            <w:r>
              <w:rPr>
                <w:rFonts w:hint="eastAsia" w:ascii="宋体" w:hAnsi="宋体" w:cs="宋体"/>
                <w:szCs w:val="21"/>
              </w:rPr>
              <w:br w:type="textWrapping"/>
            </w:r>
            <w:r>
              <w:rPr>
                <w:rFonts w:hint="eastAsia" w:ascii="宋体" w:hAnsi="宋体" w:cs="宋体"/>
                <w:szCs w:val="21"/>
              </w:rPr>
              <w:br w:type="textWrapping"/>
            </w:r>
          </w:p>
        </w:tc>
        <w:tc>
          <w:tcPr>
            <w:tcW w:w="2216" w:type="dxa"/>
            <w:tcBorders>
              <w:top w:val="nil"/>
              <w:left w:val="single" w:color="auto" w:sz="4" w:space="0"/>
              <w:bottom w:val="single" w:color="000000" w:sz="4" w:space="0"/>
              <w:right w:val="single" w:color="auto" w:sz="4" w:space="0"/>
            </w:tcBorders>
            <w:noWrap w:val="0"/>
            <w:vAlign w:val="top"/>
          </w:tcPr>
          <w:p>
            <w:pPr>
              <w:rPr>
                <w:rFonts w:ascii="宋体" w:hAnsi="宋体" w:cs="宋体"/>
                <w:szCs w:val="21"/>
              </w:rPr>
            </w:pPr>
            <w:r>
              <w:rPr>
                <w:rFonts w:hint="eastAsia" w:ascii="宋体" w:hAnsi="宋体" w:cs="宋体"/>
                <w:szCs w:val="21"/>
              </w:rPr>
              <w:t>核对工作和休息时间符合要求</w:t>
            </w:r>
          </w:p>
        </w:tc>
        <w:tc>
          <w:tcPr>
            <w:tcW w:w="2548"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《值班规则》第120条</w:t>
            </w:r>
          </w:p>
        </w:tc>
        <w:tc>
          <w:tcPr>
            <w:tcW w:w="2438"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引入处罚程序，可按照《海上海事行政处罚规定》第35条对责任船员进行处罚。</w:t>
            </w: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B04</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top"/>
          </w:tcPr>
          <w:p>
            <w:pPr>
              <w:rPr>
                <w:rFonts w:ascii="宋体" w:hAnsi="宋体" w:cs="宋体"/>
                <w:szCs w:val="21"/>
              </w:rPr>
            </w:pPr>
            <w:r>
              <w:rPr>
                <w:rFonts w:hint="eastAsia" w:ascii="宋体" w:hAnsi="宋体" w:cs="宋体"/>
                <w:szCs w:val="21"/>
              </w:rPr>
              <w:t>服用可能导致不能安全值班的药物情况</w:t>
            </w:r>
          </w:p>
        </w:tc>
        <w:tc>
          <w:tcPr>
            <w:tcW w:w="2216"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防止船员滥用药物的措施和检查记录</w:t>
            </w:r>
          </w:p>
        </w:tc>
        <w:tc>
          <w:tcPr>
            <w:tcW w:w="2548"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《值班规则》第126条，第127条；</w:t>
            </w:r>
          </w:p>
        </w:tc>
        <w:tc>
          <w:tcPr>
            <w:tcW w:w="2438" w:type="dxa"/>
            <w:tcBorders>
              <w:top w:val="nil"/>
              <w:left w:val="single" w:color="auto" w:sz="4" w:space="0"/>
              <w:bottom w:val="single" w:color="000000" w:sz="4" w:space="0"/>
              <w:right w:val="single" w:color="auto" w:sz="4" w:space="0"/>
            </w:tcBorders>
            <w:noWrap w:val="0"/>
            <w:vAlign w:val="center"/>
          </w:tcPr>
          <w:p>
            <w:pPr>
              <w:rPr>
                <w:rFonts w:ascii="宋体" w:hAnsi="宋体" w:cs="宋体"/>
                <w:szCs w:val="21"/>
              </w:rPr>
            </w:pPr>
            <w:r>
              <w:rPr>
                <w:rFonts w:hint="eastAsia" w:ascii="宋体" w:hAnsi="宋体" w:cs="宋体"/>
                <w:szCs w:val="21"/>
              </w:rPr>
              <w:t>引入处罚程序，可按照《值班规则》第128条进行处罚。</w:t>
            </w:r>
          </w:p>
        </w:tc>
        <w:tc>
          <w:tcPr>
            <w:tcW w:w="782" w:type="dxa"/>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B05</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nil"/>
              <w:left w:val="nil"/>
              <w:bottom w:val="single" w:color="auto" w:sz="4" w:space="0"/>
              <w:right w:val="single" w:color="auto" w:sz="4" w:space="0"/>
            </w:tcBorders>
            <w:noWrap w:val="0"/>
            <w:vAlign w:val="top"/>
          </w:tcPr>
          <w:p>
            <w:pPr>
              <w:rPr>
                <w:rFonts w:ascii="宋体" w:hAnsi="宋体" w:cs="宋体"/>
                <w:szCs w:val="21"/>
              </w:rPr>
            </w:pPr>
            <w:r>
              <w:rPr>
                <w:rFonts w:hint="eastAsia" w:ascii="宋体" w:hAnsi="宋体" w:cs="宋体"/>
                <w:szCs w:val="21"/>
              </w:rPr>
              <w:t>值班人员在值班前四小时内禁止饮酒,且值班期间血液酒精浓度(BAC)不高于0.05%或呼吸中酒精浓度不高于0.25mg/L</w:t>
            </w:r>
          </w:p>
        </w:tc>
        <w:tc>
          <w:tcPr>
            <w:tcW w:w="2216" w:type="dxa"/>
            <w:tcBorders>
              <w:top w:val="nil"/>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防止船员酗酒的措施和检查记录</w:t>
            </w:r>
          </w:p>
        </w:tc>
        <w:tc>
          <w:tcPr>
            <w:tcW w:w="2548" w:type="dxa"/>
            <w:tcBorders>
              <w:top w:val="nil"/>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《值班规则》第125条，第127条；</w:t>
            </w:r>
          </w:p>
        </w:tc>
        <w:tc>
          <w:tcPr>
            <w:tcW w:w="2438" w:type="dxa"/>
            <w:tcBorders>
              <w:top w:val="nil"/>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引入处罚程序，可按照《值班规则》第129条进行处罚。</w:t>
            </w:r>
          </w:p>
        </w:tc>
        <w:tc>
          <w:tcPr>
            <w:tcW w:w="782" w:type="dxa"/>
            <w:tcBorders>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三、值班</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C01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r>
              <w:rPr>
                <w:rFonts w:hint="eastAsia" w:ascii="宋体" w:hAnsi="宋体" w:cs="宋体"/>
                <w:szCs w:val="21"/>
              </w:rPr>
              <w:t>管理和指挥船舶</w:t>
            </w:r>
          </w:p>
        </w:tc>
        <w:tc>
          <w:tcPr>
            <w:tcW w:w="3544" w:type="dxa"/>
            <w:tcBorders>
              <w:top w:val="single" w:color="auto" w:sz="4" w:space="0"/>
              <w:left w:val="nil"/>
              <w:bottom w:val="single" w:color="auto" w:sz="4" w:space="0"/>
              <w:right w:val="single" w:color="auto" w:sz="4" w:space="0"/>
            </w:tcBorders>
            <w:noWrap w:val="0"/>
            <w:vAlign w:val="top"/>
          </w:tcPr>
          <w:p>
            <w:pPr>
              <w:rPr>
                <w:rFonts w:ascii="宋体" w:hAnsi="宋体" w:cs="宋体"/>
                <w:szCs w:val="21"/>
              </w:rPr>
            </w:pPr>
            <w:r>
              <w:rPr>
                <w:rFonts w:hint="eastAsia" w:ascii="宋体" w:hAnsi="宋体" w:cs="宋体"/>
                <w:szCs w:val="21"/>
              </w:rPr>
              <w:t>航海图书资料管理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　</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《值班规则》第7条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3.引入处罚程序，可依据《值班规则》第129条处罚</w:t>
            </w: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C02</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bCs/>
                <w:szCs w:val="21"/>
              </w:rPr>
            </w:pPr>
            <w:r>
              <w:rPr>
                <w:rFonts w:hint="eastAsia" w:ascii="宋体" w:hAnsi="宋体" w:cs="宋体"/>
                <w:szCs w:val="21"/>
              </w:rPr>
              <w:t>管理和指挥船舶</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审核航次计划情况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核查船长的审核记录</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《值班规则》第7条、第8条、第9条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C03</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b/>
                <w:szCs w:val="21"/>
              </w:rPr>
              <w:t>航行值班</w:t>
            </w:r>
            <w:r>
              <w:rPr>
                <w:rFonts w:hint="eastAsia" w:ascii="宋体" w:hAnsi="宋体" w:cs="宋体"/>
                <w:szCs w:val="21"/>
              </w:rPr>
              <w:br w:type="textWrapping"/>
            </w:r>
            <w:r>
              <w:rPr>
                <w:rFonts w:hint="eastAsia" w:ascii="宋体" w:hAnsi="宋体" w:cs="宋体"/>
                <w:szCs w:val="21"/>
              </w:rPr>
              <w:t>夜航命令簿</w:t>
            </w:r>
            <w:r>
              <w:rPr>
                <w:rFonts w:hint="eastAsia" w:ascii="宋体" w:hAnsi="宋体" w:cs="宋体"/>
                <w:szCs w:val="21"/>
              </w:rPr>
              <w:br w:type="textWrapping"/>
            </w:r>
            <w:r>
              <w:rPr>
                <w:rFonts w:hint="eastAsia" w:ascii="宋体" w:hAnsi="宋体" w:cs="宋体"/>
                <w:szCs w:val="21"/>
              </w:rPr>
              <w:t>驾驶台常规命令</w:t>
            </w:r>
            <w:r>
              <w:rPr>
                <w:rFonts w:hint="eastAsia" w:ascii="宋体" w:hAnsi="宋体" w:cs="宋体"/>
                <w:szCs w:val="21"/>
              </w:rPr>
              <w:br w:type="textWrapping"/>
            </w:r>
            <w:r>
              <w:rPr>
                <w:rFonts w:hint="eastAsia" w:ascii="宋体" w:hAnsi="宋体" w:cs="宋体"/>
                <w:szCs w:val="21"/>
              </w:rPr>
              <w:t>航海日志</w:t>
            </w:r>
            <w:r>
              <w:rPr>
                <w:rFonts w:hint="eastAsia" w:ascii="宋体" w:hAnsi="宋体" w:cs="宋体"/>
                <w:szCs w:val="21"/>
              </w:rPr>
              <w:br w:type="textWrapping"/>
            </w:r>
            <w:r>
              <w:rPr>
                <w:rFonts w:hint="eastAsia" w:ascii="宋体" w:hAnsi="宋体" w:cs="宋体"/>
                <w:szCs w:val="21"/>
              </w:rPr>
              <w:t>值班安排表</w:t>
            </w:r>
            <w:r>
              <w:rPr>
                <w:rFonts w:hint="eastAsia" w:ascii="宋体" w:hAnsi="宋体" w:cs="宋体"/>
                <w:szCs w:val="21"/>
              </w:rPr>
              <w:br w:type="textWrapping"/>
            </w:r>
            <w:r>
              <w:rPr>
                <w:rFonts w:hint="eastAsia" w:ascii="宋体" w:hAnsi="宋体" w:cs="宋体"/>
                <w:szCs w:val="21"/>
              </w:rPr>
              <w:t>通航环境异常的报告记录</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核查相关记录</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《值班规则》第6条、第42条，海安法第24条，《船员条例》第18条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0"/>
                <w:szCs w:val="20"/>
              </w:rPr>
            </w:pPr>
            <w:r>
              <w:rPr>
                <w:rFonts w:hint="eastAsia"/>
                <w:sz w:val="20"/>
                <w:szCs w:val="20"/>
              </w:rPr>
              <w:t>C04</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top"/>
          </w:tcPr>
          <w:p>
            <w:pPr>
              <w:rPr>
                <w:rFonts w:ascii="宋体" w:hAnsi="宋体" w:cs="宋体"/>
                <w:szCs w:val="21"/>
              </w:rPr>
            </w:pPr>
            <w:r>
              <w:rPr>
                <w:rFonts w:hint="eastAsia" w:ascii="宋体" w:hAnsi="宋体" w:cs="宋体"/>
                <w:szCs w:val="21"/>
              </w:rPr>
              <w:t>交通密集区、管制区等特殊水域航行以及恶劣天气、海况等特殊要求：船长在驾驶台值班，必要时直接指挥船舶</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核查相关记录</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《船员条例》第16条、第18条，《海安法》第14条、第15条</w:t>
            </w: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rPr>
                <w:szCs w:val="21"/>
              </w:rPr>
            </w:pPr>
            <w:r>
              <w:rPr>
                <w:rFonts w:hint="eastAsia"/>
                <w:szCs w:val="21"/>
              </w:rPr>
              <w:t>C05</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保证船舶的停泊安全</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根据实际情况，配备足够具有熟练操作能力的值班船员，并安排好必要的设备。</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检查值班安排表和记录</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《船舶最低安全配员规则》第21条；《值班规则》第89条</w:t>
            </w:r>
          </w:p>
        </w:tc>
        <w:tc>
          <w:tcPr>
            <w:tcW w:w="24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2.引入处罚程序，可依据《值班规则》第129条处罚</w:t>
            </w: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D</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四、货物管理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D</w:t>
            </w:r>
            <w:r>
              <w:rPr>
                <w:szCs w:val="21"/>
              </w:rPr>
              <w:t>01</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保证船舶开航时处于适航状态，保证船舶货物安全和装卸安全</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按规定装卸货物</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检查配载计划</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《海安法》第10条</w:t>
            </w:r>
          </w:p>
        </w:tc>
        <w:tc>
          <w:tcPr>
            <w:tcW w:w="24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2.引入处罚程序，可依据《中华人民共和国海事行政处罚规定》第37条处罚</w:t>
            </w: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D</w:t>
            </w:r>
            <w:r>
              <w:rPr>
                <w:szCs w:val="21"/>
              </w:rPr>
              <w:t>02</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审核装卸货计划</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签署装卸货计划</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w:t>
            </w:r>
          </w:p>
        </w:tc>
        <w:tc>
          <w:tcPr>
            <w:tcW w:w="24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2.引入处罚程序，可依据《船员条例》53条处罚</w:t>
            </w:r>
          </w:p>
        </w:tc>
        <w:tc>
          <w:tcPr>
            <w:tcW w:w="782" w:type="dxa"/>
            <w:tcBorders>
              <w:top w:val="single" w:color="auto" w:sz="4" w:space="0"/>
              <w:bottom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E</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五、设备操作及维护保养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E01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负责全船维护保养计划的实施</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督促各部门按要求完成周期保养</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记录完整</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w:t>
            </w:r>
          </w:p>
        </w:tc>
        <w:tc>
          <w:tcPr>
            <w:tcW w:w="24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2.引入处罚程序，可依据《船员条例》第53条处罚</w:t>
            </w: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E02</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熟悉设备操作</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驾驶台助航设备操作（如GPS、雷达、测深仪、计程仪等）</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《值班规则》第5条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引入安检程序</w:t>
            </w: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E03</w:t>
            </w:r>
          </w:p>
        </w:tc>
        <w:tc>
          <w:tcPr>
            <w:tcW w:w="1950" w:type="dxa"/>
            <w:vMerge w:val="continue"/>
            <w:tcBorders>
              <w:left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通信设备操作（如MF/HF、VHF、C站、NAVTEX等）</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《值班规则》第5条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969"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E04</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消防、救生应急设备操作（如大型二氧化碳、大型泡沫、手提灭火器、消防员装备、救生艇、救生筏、救生衣等）</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《值班规则》第5条</w:t>
            </w: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F</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六、应急反应</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F01</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bCs/>
                <w:szCs w:val="21"/>
              </w:rPr>
            </w:pPr>
            <w:r>
              <w:rPr>
                <w:rFonts w:hint="eastAsia" w:ascii="宋体" w:hAnsi="宋体" w:cs="宋体"/>
                <w:szCs w:val="21"/>
              </w:rPr>
              <w:t>船舶应急反应计划制定并有效实施</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审批救生、消防设备使用和知识培训计划以及执行情况</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制定并有效实施各种应急程序，且记录完整</w:t>
            </w:r>
          </w:p>
        </w:tc>
        <w:tc>
          <w:tcPr>
            <w:tcW w:w="254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2.引入处罚程序，可依据《船员条例》第53条处罚</w:t>
            </w: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F02</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审批《船舶应变部署表》、《船舶溢油应变部署表》</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F03</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进行消防、救生、溢油、应急舵及其他各类船舶应急演习且真实记录</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F04</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船舶发生搁浅时的应采取的应急措施</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F05</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船舶碰撞后的应急措施</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F06</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舵失控时的应急措施</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F07</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主机失控时的应急措施</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F08</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人员落水施救方法及注意事项</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F09</w:t>
            </w:r>
          </w:p>
        </w:tc>
        <w:tc>
          <w:tcPr>
            <w:tcW w:w="1950" w:type="dxa"/>
            <w:vMerge w:val="continue"/>
            <w:tcBorders>
              <w:left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大风浪天气下操作</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F10</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狭水道航行操作</w:t>
            </w: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G</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七、防污染</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G01</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bCs/>
                <w:szCs w:val="21"/>
              </w:rPr>
            </w:pPr>
            <w:r>
              <w:rPr>
                <w:rFonts w:hint="eastAsia" w:ascii="宋体" w:hAnsi="宋体" w:cs="宋体"/>
                <w:szCs w:val="21"/>
              </w:rPr>
              <w:t>遵守防治船舶污染的规定,在防治船舶污染水域方面,具有独立决定权,负最终责任</w:t>
            </w: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防污染事故报告制度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报告制度及实施</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2.引入处罚程序，可依据《船员条例》第53条处罚</w:t>
            </w:r>
          </w:p>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G02</w:t>
            </w: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防治船舶污染实施状况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督促船员按照防治船舶污染操作规则操纵、控制和管理船舶</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《船员条例》第16,18条</w:t>
            </w: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H</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八、高速客船 (特殊要求)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高速船、客船特殊培训合格证</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真实、有效</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《中华人民共和国高速客船安全管理规则》第11条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引入处罚程序，可依据《船员条例》第53条处罚</w:t>
            </w:r>
          </w:p>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高速客船船员船长职务适任证书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1.取消高速船限制2.男性船长的年龄不超过60周岁，女性船长的年龄不超过55周岁。</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《中华人民共和国高速客船安全管理规则》第11条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在两港间航程50海里级以上的客船上服务的船长和高级船员持有适用于相应航区3000总吨以及上或者3000千瓦及以上船舶的适任证书情况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现场核验</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《中华人民共和国海船船员适任考试和发证规则》第21条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H04</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在航行于香港、澳门的船舶上任职的持有丙、丁类或内河船员证书的船长取得“港澳航线签注”情况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关于颁布《中华人民共和国船员港澳航线专业培训、考试和发证办法》的通知第4条</w:t>
            </w: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H05</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夜航船员取得夜航签证情况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《中华人民共和国高速客船安全管理规则》第26条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驾驶人员连续驾驶值班时间情况记录</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连续驾驶值班时间不得超过两个小时</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《中华人民共和国高速客船安全管理规则》第14条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H07</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两次驾驶值班之间的间隔休息时间情况记录</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两次驾驶值班之间应有足够的间隔休息时间</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《中华人民共和国高速客船安全管理规则》第14条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H08</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当地海事管理机构认定的间隔休息时间情况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执行当地海事管理机构认定的间隔休息时间</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《中华人民共和国高速客船安全管理规则》第14条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H09</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安全航速执行情况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1.是否使用安全航速</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《中华人民共和国高速客船安全管理规则》第15条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黄色闪光灯显示情况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在航时显示黄色闪光灯</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《中华人民共和国高速客船安全管理规则》第15条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无关人员禁止进入驾驶台情况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现场核查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《中华人民共和国高速客船安全管理规则》第16条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在港口及内河通航水域航行时主动避让所有非高速船舶情况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《中华人民共和国高速客船安全管理规则》第17条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在特殊航段航行时遵守海事管理机构公布的特别航行规定情况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执行规定情况</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《中华人民共和国高速客船安全管理规则》第17条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H14</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超载情况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《中华人民共和国高速客船安全管理规则》第20条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H15</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在未经批准的站、点上下旅客情况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《中华人民共和国高速客船安全管理规则》第20条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旅客的行李物品堵塞通道情况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《中华人民共和国高速客船安全管理规则》第23条</w:t>
            </w: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H17</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旅客携带危险物品情况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《中华人民共和国高速客船安全管理规则》第23条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H18</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应急消防演习和应急撤离演习</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每周进行一次，核查演习记录情况</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《中华人民共和国高速客船安全管理规则》第24条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H19</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安全须知情况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开航前是向旅客讲解（或播放影碟）有关安全须知</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《中华人民共和国高速客船安全管理规则》第24条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H20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开航前安全自查制度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检查自查记录表</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《中华人民共和国高速客船安全管理规则》第25条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H21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夜航情况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夜航应经海事机构批准</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《中华人民共和国高速客船安全管理规则》第26条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H18</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发生交通事故、遇险或人员落水采取措施积极自救、报告情况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检查应变部署情况及报告制度。</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《中华人民共和国高速客船安全管理规则》第27条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H23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遵守夜航规定</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检查记录及录音情况</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关于颁布《高速客船夜航设备及船员操作安全要求》的通知二、夜航船员操作要求</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H24</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遇到雷达或夜视仪失灵或出现故障，或船员身体不适，或任何驾驶室组员须离开值班岗位，以不超过15节的航速航行执行情况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核实</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关于颁布《高速客船夜航设备及船员操作安全要求》的通知二、夜航船员操作要求</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H25</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关闭夜视仪前，航速减为15节以下</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核实</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关于颁布《高速客船夜航设备及船员操作安全要求》的通知二、夜航船员操作要求</w:t>
            </w: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I</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九、油船，液化气、化学品船(特殊要求)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油污保险证书</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有效</w:t>
            </w:r>
          </w:p>
          <w:p>
            <w:pPr>
              <w:rPr>
                <w:rFonts w:ascii="宋体" w:hAnsi="宋体" w:cs="宋体"/>
                <w:szCs w:val="21"/>
              </w:rPr>
            </w:pPr>
          </w:p>
        </w:tc>
        <w:tc>
          <w:tcPr>
            <w:tcW w:w="254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《船员条例》第18条</w:t>
            </w:r>
          </w:p>
          <w:p>
            <w:pPr>
              <w:rPr>
                <w:rFonts w:ascii="宋体" w:hAnsi="宋体" w:cs="宋体"/>
                <w:szCs w:val="21"/>
              </w:rPr>
            </w:pP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1.引入安检程序；</w:t>
            </w:r>
          </w:p>
          <w:p>
            <w:pPr>
              <w:rPr>
                <w:rFonts w:ascii="宋体" w:hAnsi="宋体" w:cs="宋体"/>
                <w:szCs w:val="21"/>
              </w:rPr>
            </w:pPr>
            <w:r>
              <w:rPr>
                <w:rFonts w:hint="eastAsia" w:ascii="宋体" w:hAnsi="宋体" w:cs="宋体"/>
                <w:szCs w:val="21"/>
              </w:rPr>
              <w:t>2.引入处罚程序，可依据《船员条例》第53条处罚</w:t>
            </w:r>
          </w:p>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惰气手册（油轮）</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排油监控系统（ODME）手册</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I04</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原油洗舱（COW）手册</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I05</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船靠船过驳手册（STS）</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挥发性有机化合物控制手册（VOC）</w:t>
            </w: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I07</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督促船员熟悉应急装卸货设备操作</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相应的培训记录</w:t>
            </w: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I08</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所装货油安全特性资料，督促船员采取适当的安全控制措施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相应的培训记录</w:t>
            </w:r>
          </w:p>
        </w:tc>
        <w:tc>
          <w:tcPr>
            <w:tcW w:w="254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I09</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督促船员落实货物装卸期间的防油污、消防措施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器材状态良好、布置合理。</w:t>
            </w:r>
          </w:p>
        </w:tc>
        <w:tc>
          <w:tcPr>
            <w:tcW w:w="254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J</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十、客船、客滚船(特殊要求)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开航前检查制度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检查船舶开航前安全自查清单。开航前对乘客、货物、车辆情况及滚装船舶的安全设备、水密门等情况进行全面检查，并如实记录。</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交通部关于加强客滚船安全管理的通知、海上滚装船舶安全监督管理规定第五条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通风措施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对装车处所、装货处所进行有效通风。</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海上滚装船舶安全监督管理规定第八条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旅客安全</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rPr>
              <w:t>禁止在滚装船舶的船员起居处、装车处所、安全通道及其他非客舱处所载运乘客。开航后向司机、乘客说明安全须知所处位置和应急通道及有关应急措施。</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海上滚装船舶安全监督管理规定第十条、第十一条</w:t>
            </w: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J04</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车辆装载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使用明显标志标明装载位置，合理积载，保持装载平衡。填写车辆安全装载记录。在车辆和货物积载时留出足够的消防通道。检查码头与滚装船舶的连接情况，保证上下船舶的车辆安全。</w:t>
            </w:r>
          </w:p>
        </w:tc>
        <w:tc>
          <w:tcPr>
            <w:tcW w:w="254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交通部关于加强客滚船安全管理的通知、海上滚装船舶安全监督管理规定第九条、第十七条、第二十一条、第二十四条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J05</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车辆绑扎系固</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船上存有船舶系固手册，系固的具体方案和要求符合规定；船上进行车辆绑扎系固；绑扎系固符合要求</w:t>
            </w:r>
          </w:p>
        </w:tc>
        <w:tc>
          <w:tcPr>
            <w:tcW w:w="254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J06</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载运危险货物或者装载危险货物的车辆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遵守《船舶载运危险货物安全监督管理规定》</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《船舶载运危险货物安全监督管理规定》、海上滚装船舶安全监督管理规定第十二条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J07</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安全积载技术限定</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船上积载符合限定要求</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海上滚装船舶安全监督管理规定第九条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J08</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巡检制度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制定航行、停泊和作业巡检制度，落实巡检制度，航行中应加强巡检。</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交通部关于加强客滚船安全管理的通知，海上滚装船舶安全监督管理规定第六条、第七条、第十六条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J09</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车辆移位、侧翻防范及应急处理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制定并落实应急预案</w:t>
            </w:r>
          </w:p>
        </w:tc>
        <w:tc>
          <w:tcPr>
            <w:tcW w:w="254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交通部关于加强客滚船安全管理的通知</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J10</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安全管理及安全须知</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制定安全管理及安全须知，按时向旅客播报</w:t>
            </w:r>
          </w:p>
        </w:tc>
        <w:tc>
          <w:tcPr>
            <w:tcW w:w="254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vMerge w:val="restart"/>
            <w:tcBorders>
              <w:top w:val="single" w:color="auto" w:sz="4" w:space="0"/>
              <w:left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J11</w:t>
            </w:r>
          </w:p>
        </w:tc>
        <w:tc>
          <w:tcPr>
            <w:tcW w:w="1950" w:type="dxa"/>
            <w:vMerge w:val="restart"/>
            <w:tcBorders>
              <w:top w:val="single" w:color="auto" w:sz="4" w:space="0"/>
              <w:left w:val="single" w:color="auto" w:sz="4" w:space="0"/>
              <w:right w:val="single" w:color="auto" w:sz="4" w:space="0"/>
            </w:tcBorders>
            <w:noWrap w:val="0"/>
            <w:vAlign w:val="center"/>
          </w:tcPr>
          <w:p>
            <w:pPr>
              <w:rPr>
                <w:rFonts w:ascii="宋体" w:hAnsi="宋体" w:cs="宋体"/>
                <w:bCs/>
                <w:szCs w:val="21"/>
              </w:rPr>
            </w:pPr>
          </w:p>
        </w:tc>
        <w:tc>
          <w:tcPr>
            <w:tcW w:w="3544"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应急状态下旅客管理</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搭载旅客列车的滚装船舶，制定旅客应急撤离程序。发生紧急情况，按照应急撤离程序组织旅客安全撤离。</w:t>
            </w:r>
          </w:p>
        </w:tc>
        <w:tc>
          <w:tcPr>
            <w:tcW w:w="254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海上滚装船舶安全监督管理规定第二十六条</w:t>
            </w:r>
          </w:p>
        </w:tc>
        <w:tc>
          <w:tcPr>
            <w:tcW w:w="2438" w:type="dxa"/>
            <w:vMerge w:val="continue"/>
            <w:tcBorders>
              <w:left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vMerge w:val="continue"/>
            <w:tcBorders>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vMerge w:val="continue"/>
            <w:tcBorders>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vMerge w:val="continue"/>
            <w:tcBorders>
              <w:left w:val="nil"/>
              <w:bottom w:val="single" w:color="auto" w:sz="4" w:space="0"/>
              <w:right w:val="single" w:color="auto" w:sz="4" w:space="0"/>
            </w:tcBorders>
            <w:noWrap w:val="0"/>
            <w:vAlign w:val="center"/>
          </w:tcPr>
          <w:p>
            <w:pPr>
              <w:rPr>
                <w:rFonts w:ascii="宋体" w:hAnsi="宋体" w:cs="宋体"/>
                <w:szCs w:val="21"/>
              </w:rPr>
            </w:pP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J12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应急情况的处理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熟悉船上的应急程序的组织；熟悉船上资源的最佳使用及局限性；熟悉应急情况下的控制反应；熟悉保持有效联系和通信的方法；船舶防恐保安常识及保安事件的应对措施</w:t>
            </w:r>
          </w:p>
        </w:tc>
        <w:tc>
          <w:tcPr>
            <w:tcW w:w="25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海安法第四章，NSPS规则第四章</w:t>
            </w:r>
          </w:p>
        </w:tc>
        <w:tc>
          <w:tcPr>
            <w:tcW w:w="243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J13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私载旅客、货物情况</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现场核验</w:t>
            </w:r>
          </w:p>
        </w:tc>
        <w:tc>
          <w:tcPr>
            <w:tcW w:w="254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2.引入处罚程序，可依据《船员条例》第53条处罚</w:t>
            </w: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J14</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Cs/>
                <w:szCs w:val="21"/>
              </w:rPr>
            </w:pPr>
          </w:p>
        </w:tc>
        <w:tc>
          <w:tcPr>
            <w:tcW w:w="3544"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携带违禁物品情况</w:t>
            </w: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782" w:type="dxa"/>
            <w:tcBorders>
              <w:top w:val="single" w:color="auto" w:sz="4" w:space="0"/>
              <w:bottom w:val="single" w:color="auto" w:sz="4" w:space="0"/>
            </w:tcBorders>
            <w:noWrap w:val="0"/>
            <w:vAlign w:val="top"/>
          </w:tcPr>
          <w:p>
            <w:pPr>
              <w:jc w:val="left"/>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K</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十一、其他(特殊要求)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p>
        </w:tc>
        <w:tc>
          <w:tcPr>
            <w:tcW w:w="1950" w:type="dxa"/>
            <w:tcBorders>
              <w:top w:val="single" w:color="auto" w:sz="4" w:space="0"/>
              <w:left w:val="nil"/>
              <w:bottom w:val="single" w:color="auto" w:sz="4" w:space="0"/>
              <w:right w:val="single" w:color="auto" w:sz="4" w:space="0"/>
            </w:tcBorders>
            <w:noWrap w:val="0"/>
            <w:vAlign w:val="center"/>
          </w:tcPr>
          <w:p>
            <w:pPr>
              <w:jc w:val="center"/>
              <w:rPr>
                <w:sz w:val="20"/>
                <w:szCs w:val="20"/>
              </w:rPr>
            </w:pPr>
          </w:p>
        </w:tc>
        <w:tc>
          <w:tcPr>
            <w:tcW w:w="3544" w:type="dxa"/>
            <w:tcBorders>
              <w:top w:val="single" w:color="auto" w:sz="4" w:space="0"/>
              <w:left w:val="single" w:color="auto" w:sz="4" w:space="0"/>
              <w:bottom w:val="single" w:color="auto" w:sz="4" w:space="0"/>
              <w:right w:val="nil"/>
            </w:tcBorders>
            <w:noWrap w:val="0"/>
            <w:vAlign w:val="center"/>
          </w:tcPr>
          <w:p>
            <w:pPr>
              <w:jc w:val="center"/>
              <w:rPr>
                <w:sz w:val="20"/>
                <w:szCs w:val="20"/>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p>
        </w:tc>
        <w:tc>
          <w:tcPr>
            <w:tcW w:w="2548" w:type="dxa"/>
            <w:tcBorders>
              <w:top w:val="single" w:color="auto" w:sz="4" w:space="0"/>
              <w:left w:val="single" w:color="auto" w:sz="4" w:space="0"/>
              <w:bottom w:val="single" w:color="auto" w:sz="4" w:space="0"/>
              <w:right w:val="nil"/>
            </w:tcBorders>
            <w:noWrap w:val="0"/>
            <w:vAlign w:val="center"/>
          </w:tcPr>
          <w:p>
            <w:pPr>
              <w:jc w:val="center"/>
              <w:rPr>
                <w:sz w:val="20"/>
                <w:szCs w:val="20"/>
              </w:rPr>
            </w:pPr>
          </w:p>
        </w:tc>
        <w:tc>
          <w:tcPr>
            <w:tcW w:w="2438" w:type="dxa"/>
            <w:tcBorders>
              <w:top w:val="single" w:color="auto" w:sz="4" w:space="0"/>
              <w:left w:val="single" w:color="auto" w:sz="4" w:space="0"/>
              <w:bottom w:val="single" w:color="auto" w:sz="4" w:space="0"/>
              <w:right w:val="nil"/>
            </w:tcBorders>
            <w:noWrap w:val="0"/>
            <w:vAlign w:val="center"/>
          </w:tcPr>
          <w:p>
            <w:pPr>
              <w:jc w:val="center"/>
              <w:rPr>
                <w:sz w:val="20"/>
                <w:szCs w:val="20"/>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center"/>
              <w:rPr>
                <w:sz w:val="20"/>
                <w:szCs w:val="20"/>
              </w:rPr>
            </w:pPr>
          </w:p>
        </w:tc>
      </w:tr>
    </w:tbl>
    <w:p/>
    <w:p>
      <w:pPr>
        <w:widowControl/>
        <w:jc w:val="left"/>
      </w:pPr>
      <w:r>
        <w:br w:type="page"/>
      </w:r>
    </w:p>
    <w:p>
      <w:pPr>
        <w:jc w:val="center"/>
        <w:rPr>
          <w:rFonts w:ascii="方正小标宋_GBK" w:hAnsi="宋体" w:eastAsia="方正小标宋_GBK"/>
          <w:sz w:val="36"/>
          <w:szCs w:val="36"/>
        </w:rPr>
      </w:pPr>
      <w:r>
        <w:rPr>
          <w:rFonts w:hint="eastAsia" w:ascii="方正小标宋_GBK" w:hAnsi="宋体" w:eastAsia="方正小标宋_GBK"/>
          <w:sz w:val="36"/>
          <w:szCs w:val="36"/>
          <w:u w:val="thick"/>
        </w:rPr>
        <w:t>驾驶员</w:t>
      </w:r>
      <w:r>
        <w:rPr>
          <w:rFonts w:hint="eastAsia" w:ascii="方正小标宋_GBK" w:hAnsi="宋体" w:eastAsia="方正小标宋_GBK"/>
          <w:sz w:val="36"/>
          <w:szCs w:val="36"/>
        </w:rPr>
        <w:t>履职检查标准</w:t>
      </w:r>
    </w:p>
    <w:tbl>
      <w:tblPr>
        <w:tblStyle w:val="20"/>
        <w:tblW w:w="14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24"/>
        <w:gridCol w:w="1950"/>
        <w:gridCol w:w="3544"/>
        <w:gridCol w:w="2216"/>
        <w:gridCol w:w="2548"/>
        <w:gridCol w:w="2438"/>
        <w:gridCol w:w="78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一、证书文书管理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携带本人的有效证件</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船员服务簿</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证书应齐全有效</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引入处罚程序，可依据《船员条例》第51条处罚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A02</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船员适任证书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A03</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船员培训合格证书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A04</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 w:val="20"/>
                <w:szCs w:val="20"/>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 w:val="20"/>
                <w:szCs w:val="20"/>
              </w:rPr>
            </w:pPr>
            <w:r>
              <w:rPr>
                <w:rFonts w:hint="eastAsia" w:ascii="宋体" w:hAnsi="宋体" w:cs="宋体"/>
                <w:sz w:val="20"/>
                <w:szCs w:val="20"/>
              </w:rPr>
              <w:t>船员健康证书</w:t>
            </w: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 w:val="20"/>
                <w:szCs w:val="20"/>
              </w:rPr>
            </w:pP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 w:val="20"/>
                <w:szCs w:val="20"/>
              </w:rPr>
            </w:pP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 w:val="20"/>
                <w:szCs w:val="20"/>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B</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二、人员管理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B01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按照程序和船长指示，学习各项安全生产规章制度，制定培训计划并组织实施</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船员工作和休息时间记录</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检查甲板部船员工作和休息时间的记录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《值班规则》第19、120条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3.引入处罚程序，可依据《海上海事行政处罚规定》第35条处罚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B02</w:t>
            </w:r>
          </w:p>
        </w:tc>
        <w:tc>
          <w:tcPr>
            <w:tcW w:w="1950" w:type="dxa"/>
            <w:vMerge w:val="continue"/>
            <w:tcBorders>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按照程序和船长指示，学习各项安全生产规章制度，制定培训计划并组织实施，同时记录。</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检查船员培训记录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三、值班</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保证船舶航行安全,按照安全航行规定进行操纵和避让，在船长的统一指挥下，负责船舶安全</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了望</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保持连续正规的了望</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《值班规则》第三章第2节</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3.引入处罚程序，可依据《值班规则》第128条处罚</w:t>
            </w:r>
          </w:p>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C02</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值班交接</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核实交接班记录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《值班规则》第三章第3节</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C03</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值班职责</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通过询问、检查相关记录等方式核实履行值班职责的情况</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《值班规则》第三章第4节</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C04</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特殊情况下的驾驶值班</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检查能见度不良、夜航、沿岸和通航密集水域等特殊情况下的航行记录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《值班规则》第三章第5节</w:t>
            </w: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C05</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做好船舶停泊驾驶值班，在船长的统一指挥下，负责船舶安全</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锚泊值班</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检查甚高频守听等相关记录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《值班规则》第46条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3.引入处罚程序，可依据《值班规则》第128条处罚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C06</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 w:val="24"/>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港内停泊值班</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检查船舶号灯号型、系泊设备以及相关记录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《值班规则》第93条</w:t>
            </w: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 w:val="20"/>
                <w:szCs w:val="20"/>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D</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四、货物管理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D01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保证船舶开航时处于适航状态，保证船舶货物安全和装卸安全</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执行船长命令，按规定装卸货物</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检查配载计划</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《海安法》第十条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2.引入处罚程序，可依据《中华人民共和国海事行政处罚规定》第37条处罚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D02</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计划和实施货物作业</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检查货物作业的计划和实施</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《值班规则》第三章第6节</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2.引入处罚程序，可依据《值班规则》第128条处罚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E</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五、设备操作及维护保养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E01</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负责全船维护保养计划的实施</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督促各部门按要求完成周期保养</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记录完整</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E02</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熟悉设备操作</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驾驶台助航设备操作（如GPS、雷达、测深仪、计程仪等）</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《值班规则》第5条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引入安检程序</w:t>
            </w:r>
          </w:p>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E03</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通信设备操作（如MF/HF、VHF、C站、NAVTEX等）</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《值班规则》第5条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E04</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消防、救生应急设备操作（如大型二氧化碳、大型泡沫、手提灭火器、消防员装备、救生艇、救生筏、救生衣等）</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《值班规则》第5条</w:t>
            </w: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F</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六、应急反应</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 w:val="22"/>
              </w:rPr>
            </w:pPr>
          </w:p>
        </w:tc>
        <w:tc>
          <w:tcPr>
            <w:tcW w:w="1950" w:type="dxa"/>
            <w:tcBorders>
              <w:top w:val="single" w:color="auto" w:sz="4" w:space="0"/>
              <w:left w:val="nil"/>
              <w:bottom w:val="single" w:color="auto" w:sz="4" w:space="0"/>
              <w:right w:val="single" w:color="auto" w:sz="4" w:space="0"/>
            </w:tcBorders>
            <w:noWrap w:val="0"/>
            <w:vAlign w:val="center"/>
          </w:tcPr>
          <w:p>
            <w:pPr>
              <w:rPr>
                <w:sz w:val="20"/>
                <w:szCs w:val="20"/>
              </w:rPr>
            </w:pPr>
          </w:p>
        </w:tc>
        <w:tc>
          <w:tcPr>
            <w:tcW w:w="3544" w:type="dxa"/>
            <w:tcBorders>
              <w:top w:val="single" w:color="auto" w:sz="4" w:space="0"/>
              <w:left w:val="single" w:color="auto" w:sz="4" w:space="0"/>
              <w:bottom w:val="single" w:color="auto" w:sz="4" w:space="0"/>
              <w:right w:val="nil"/>
            </w:tcBorders>
            <w:noWrap w:val="0"/>
            <w:vAlign w:val="center"/>
          </w:tcPr>
          <w:p>
            <w:pPr>
              <w:rPr>
                <w:sz w:val="20"/>
                <w:szCs w:val="20"/>
              </w:rPr>
            </w:pP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sz w:val="20"/>
                <w:szCs w:val="20"/>
              </w:rPr>
            </w:pPr>
          </w:p>
        </w:tc>
        <w:tc>
          <w:tcPr>
            <w:tcW w:w="2548" w:type="dxa"/>
            <w:tcBorders>
              <w:top w:val="single" w:color="auto" w:sz="4" w:space="0"/>
              <w:left w:val="single" w:color="auto" w:sz="4" w:space="0"/>
              <w:bottom w:val="single" w:color="auto" w:sz="4" w:space="0"/>
              <w:right w:val="nil"/>
            </w:tcBorders>
            <w:noWrap w:val="0"/>
            <w:vAlign w:val="center"/>
          </w:tcPr>
          <w:p>
            <w:pPr>
              <w:rPr>
                <w:sz w:val="20"/>
                <w:szCs w:val="20"/>
              </w:rPr>
            </w:pPr>
          </w:p>
        </w:tc>
        <w:tc>
          <w:tcPr>
            <w:tcW w:w="2438" w:type="dxa"/>
            <w:tcBorders>
              <w:top w:val="single" w:color="auto" w:sz="4" w:space="0"/>
              <w:left w:val="single" w:color="auto" w:sz="4" w:space="0"/>
              <w:bottom w:val="single" w:color="auto" w:sz="4" w:space="0"/>
              <w:right w:val="nil"/>
            </w:tcBorders>
            <w:noWrap w:val="0"/>
            <w:vAlign w:val="center"/>
          </w:tcPr>
          <w:p>
            <w:pPr>
              <w:rPr>
                <w:sz w:val="20"/>
                <w:szCs w:val="20"/>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G</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七、防污染</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G01</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遵守防治船舶污染的规定</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防治船舶污染实施状况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按照防治船舶污染操作规则操纵、控制和管理船舶</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H</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八、高速客船（特殊要求）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H01</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高速船、客船特殊培训合格证</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真实、有效</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《中华人民共和国高速客船安全管理规则》第11条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1.引入安检程序；</w:t>
            </w:r>
          </w:p>
          <w:p>
            <w:pPr>
              <w:rPr>
                <w:rFonts w:ascii="宋体" w:hAnsi="宋体" w:cs="宋体"/>
                <w:szCs w:val="21"/>
              </w:rPr>
            </w:pPr>
            <w:r>
              <w:rPr>
                <w:rFonts w:hint="eastAsia" w:ascii="宋体" w:hAnsi="宋体" w:cs="宋体"/>
                <w:szCs w:val="21"/>
              </w:rPr>
              <w:t>2.引入处罚程序，可依据《船员条例》第52条处罚</w:t>
            </w:r>
          </w:p>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H02</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高速客船驾驶员职务适任证书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1.取消高速船限制2.男性年龄不超过60周岁，女性年龄不超过55周岁。</w:t>
            </w: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H03</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在两港间航程50海里级以上的客船上服务的船长和高级船员持有适用于相应航区3000总吨以及上或者3000千瓦及以上船舶的适任证书情况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现场核验</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《中华人民共和国海船船员适任考试和发证规则》第21条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H04</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在航行于香港、澳门的船舶上任职的持有丙、丁类或内河适任证书的驾驶员取得“港澳航线签注”情况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关于颁布《中华人民共和国船员港澳航线专业培训、考试和发证办法》的通知第4条</w:t>
            </w: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H05</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夜航船员取得夜航签证情况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H06</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驾驶人员连续驾驶值班时间情况记录</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连续驾驶值班时间不得超过两个小时</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《中华人民共和国高速客船安全管理规则》第14条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H07</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两次驾驶值班之间的间隔休息时间情况记录</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两次驾驶值班之间应有足够的间隔休息时间</w:t>
            </w:r>
          </w:p>
        </w:tc>
        <w:tc>
          <w:tcPr>
            <w:tcW w:w="2548" w:type="dxa"/>
            <w:vMerge w:val="continue"/>
            <w:tcBorders>
              <w:left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H08</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当地海事管理机构认定的间隔休息时间情况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执行当地海事管理机构认定的间隔休息时间</w:t>
            </w: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H09</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安全航速执行情况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1.是否使用安全航速</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《中华人民共和国高速客船安全管理规则》第15条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H10</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黄色闪光灯显示情况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在航时显示黄色闪光灯</w:t>
            </w: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H11</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无关人员禁止进入驾驶台情况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现场核查</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《中华人民共和国高速客船安全管理规则》第16条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H12</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在港口及内河通航水域航行时主动避让所有非高速船舶情况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《中华人民共和国高速客船安全管理规则》第17条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H13</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在特殊航段航行时遵守海事管理机构公布的特别航行规定情况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执行规定情况</w:t>
            </w: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H14</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应急消防演习和应急撤离演习</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每周进行一次，核查演习记录情况</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《中华人民共和国高速客船安全管理规则》第24条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H15</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开航前安全自查制度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检查自查记录表</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《中华人民共和国高速客船安全管理规则》第25条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H16</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发生交通事故、遇险或人员落水采取措施积极自救、报告情况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检查应变部署情况及报告制度。</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《中华人民共和国高速客船安全管理规则》第27条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H17</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遵守夜航规定</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检查记录及录音情况</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关于颁布《高速客船夜航设备及船员操作安全要求》的通知二、夜航船员操作要求</w:t>
            </w: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H18</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遇到雷达或夜视仪失灵或出现故障，或船员身体不适，或任何驾驶室组员须离开值班岗位，以不超过15节的航速航行执行情况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核实</w:t>
            </w:r>
          </w:p>
        </w:tc>
        <w:tc>
          <w:tcPr>
            <w:tcW w:w="2548" w:type="dxa"/>
            <w:vMerge w:val="continue"/>
            <w:tcBorders>
              <w:left w:val="single" w:color="auto" w:sz="4" w:space="0"/>
              <w:right w:val="nil"/>
            </w:tcBorders>
            <w:noWrap w:val="0"/>
            <w:vAlign w:val="center"/>
          </w:tcPr>
          <w:p>
            <w:pPr>
              <w:rPr>
                <w:rFonts w:ascii="宋体" w:hAnsi="宋体" w:cs="宋体"/>
                <w:szCs w:val="21"/>
              </w:rPr>
            </w:pP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H19</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关闭夜视仪前，航速减为15节以下</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核实</w:t>
            </w: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I</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九、油船，液化气、化学品船（特殊要求）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I01</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熟悉应急装卸货设备操作</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1.引入安检程序；</w:t>
            </w:r>
          </w:p>
          <w:p>
            <w:pPr>
              <w:rPr>
                <w:rFonts w:ascii="宋体" w:hAnsi="宋体" w:cs="宋体"/>
                <w:szCs w:val="21"/>
              </w:rPr>
            </w:pPr>
            <w:r>
              <w:rPr>
                <w:rFonts w:hint="eastAsia" w:ascii="宋体" w:hAnsi="宋体" w:cs="宋体"/>
                <w:szCs w:val="21"/>
              </w:rPr>
              <w:t>2.引入处罚程序，可依据《船员条例》第52条处罚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I02</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所装货油安全特性资料，采取适当的安全控制措施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相应记录</w:t>
            </w:r>
          </w:p>
        </w:tc>
        <w:tc>
          <w:tcPr>
            <w:tcW w:w="2548" w:type="dxa"/>
            <w:vMerge w:val="continue"/>
            <w:tcBorders>
              <w:left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738" w:hRule="atLeast"/>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I03</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落实货物装卸期间的防油污、消防措施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器材状态良好、布置合理。</w:t>
            </w: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J</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十、客船、客滚船（特殊要求）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J01</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jc w:val="left"/>
              <w:rPr>
                <w:rFonts w:ascii="宋体" w:hAnsi="宋体" w:cs="宋体"/>
                <w:szCs w:val="21"/>
              </w:rPr>
            </w:pPr>
            <w:r>
              <w:rPr>
                <w:rFonts w:hint="eastAsia" w:ascii="宋体" w:hAnsi="宋体" w:cs="宋体"/>
                <w:szCs w:val="21"/>
              </w:rPr>
              <w:t>开航前检查制度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检查船舶开航前安全自查清单。开航前对乘客、货物、车辆情况及滚装船舶的安全设备、水密门等情况进行全面检查，并如实记录。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交通部关于加强客滚船安全管理的通知、海上滚装船舶安全监督管理规定第五条</w:t>
            </w:r>
          </w:p>
        </w:tc>
        <w:tc>
          <w:tcPr>
            <w:tcW w:w="2438" w:type="dxa"/>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J02</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通风措施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对装车处所、装货处所进行有效通风。</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海上滚装船舶安全监督管理规定第八条</w:t>
            </w: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J03</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旅客安全</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禁止在滚装船舶的船员起居处、装车处所、安全通道及其他非客舱处所载运乘客。开航后向司机、乘客说明安全须知所处位置和应急通道及有关应急措施。</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海上滚装船舶安全监督管理规定第十条、第十一条</w:t>
            </w: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J04</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车辆装载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使用明显标志标明装载位置，合理积载，保持装载平衡。填写车辆安全装载记录。在车辆和货物积载时留出足够的消防通道。检查码头与滚装船舶的连接情况，保证上下船舶的车辆安全。</w:t>
            </w:r>
          </w:p>
        </w:tc>
        <w:tc>
          <w:tcPr>
            <w:tcW w:w="2548" w:type="dxa"/>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交通部关于加强客滚船安全管理的通知、海上滚装船舶安全监督管理规定第九条、第十七条、第二十一条、第二十四条</w:t>
            </w:r>
          </w:p>
        </w:tc>
        <w:tc>
          <w:tcPr>
            <w:tcW w:w="2438" w:type="dxa"/>
            <w:tcBorders>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J05</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车辆绑扎系固</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船上存有船舶系固手册，系固的具体方案和要求符合规定；船上进行车辆绑扎系固；绑扎系固符合要求</w:t>
            </w:r>
          </w:p>
        </w:tc>
        <w:tc>
          <w:tcPr>
            <w:tcW w:w="2548" w:type="dxa"/>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tcBorders>
              <w:top w:val="single" w:color="auto" w:sz="4" w:space="0"/>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J06</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jc w:val="left"/>
              <w:rPr>
                <w:rFonts w:ascii="宋体" w:hAnsi="宋体" w:cs="宋体"/>
                <w:szCs w:val="21"/>
              </w:rPr>
            </w:pPr>
            <w:r>
              <w:rPr>
                <w:rFonts w:hint="eastAsia" w:ascii="宋体" w:hAnsi="宋体" w:cs="宋体"/>
                <w:szCs w:val="21"/>
              </w:rPr>
              <w:t>载运危险货物或者装载危险货物的车辆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遵守《船舶载运危险货物安全监督管理规定》</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《船舶载运危险货物安全监督管理规定》、海上滚装船舶安全监督管理规定第十二条</w:t>
            </w: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J07</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安全积载技术限定</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船上积载符合限定要求</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海上滚装船舶安全监督管理规定第九条</w:t>
            </w: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J08</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巡检制度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制定航行、停泊和作业巡检制度，落实巡检制度，航行中应加强巡检。</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交通部关于加强客滚船安全管理的通知，海上滚装船舶安全监督管理规定第六条、第七条、第十六条</w:t>
            </w: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J09</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车辆移位、侧翻防范及应急处理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制定并落实应急预案</w:t>
            </w:r>
          </w:p>
        </w:tc>
        <w:tc>
          <w:tcPr>
            <w:tcW w:w="2548" w:type="dxa"/>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w:t>
            </w: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J10</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安全管理及安全须知</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制定安全管理及安全须知，按时向旅客播报</w:t>
            </w:r>
          </w:p>
        </w:tc>
        <w:tc>
          <w:tcPr>
            <w:tcW w:w="2548" w:type="dxa"/>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right w:val="single" w:color="auto" w:sz="4" w:space="0"/>
            </w:tcBorders>
            <w:noWrap w:val="0"/>
            <w:vAlign w:val="center"/>
          </w:tcPr>
          <w:p>
            <w:pPr>
              <w:jc w:val="center"/>
              <w:rPr>
                <w:szCs w:val="21"/>
              </w:rPr>
            </w:pPr>
            <w:r>
              <w:rPr>
                <w:rFonts w:hint="eastAsia" w:ascii="宋体" w:hAnsi="宋体" w:cs="宋体"/>
                <w:szCs w:val="21"/>
              </w:rPr>
              <w:t>J11</w:t>
            </w:r>
          </w:p>
        </w:tc>
        <w:tc>
          <w:tcPr>
            <w:tcW w:w="1950" w:type="dxa"/>
            <w:tcBorders>
              <w:top w:val="single" w:color="auto" w:sz="4" w:space="0"/>
              <w:left w:val="nil"/>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应急状态下旅客管理</w:t>
            </w:r>
          </w:p>
        </w:tc>
        <w:tc>
          <w:tcPr>
            <w:tcW w:w="2216" w:type="dxa"/>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搭载旅客列车的滚装船舶，制定旅客应急撤离程序。发生紧急情况，按照应急撤离程序组织旅客安全撤离。</w:t>
            </w:r>
          </w:p>
        </w:tc>
        <w:tc>
          <w:tcPr>
            <w:tcW w:w="2548" w:type="dxa"/>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海上滚装船舶安全监督管理规定第二十六条</w:t>
            </w: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left w:val="single" w:color="auto" w:sz="4" w:space="0"/>
              <w:bottom w:val="single" w:color="auto" w:sz="4" w:space="0"/>
              <w:right w:val="single" w:color="auto" w:sz="4" w:space="0"/>
            </w:tcBorders>
            <w:noWrap w:val="0"/>
            <w:vAlign w:val="center"/>
          </w:tcPr>
          <w:p>
            <w:pPr>
              <w:jc w:val="center"/>
              <w:rPr>
                <w:szCs w:val="21"/>
              </w:rPr>
            </w:pPr>
          </w:p>
        </w:tc>
        <w:tc>
          <w:tcPr>
            <w:tcW w:w="1950" w:type="dxa"/>
            <w:tcBorders>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left w:val="single" w:color="auto" w:sz="4" w:space="0"/>
              <w:bottom w:val="single" w:color="auto" w:sz="4" w:space="0"/>
              <w:right w:val="nil"/>
            </w:tcBorders>
            <w:noWrap w:val="0"/>
            <w:vAlign w:val="center"/>
          </w:tcPr>
          <w:p>
            <w:pPr>
              <w:rPr>
                <w:rFonts w:ascii="宋体" w:hAnsi="宋体" w:cs="宋体"/>
                <w:szCs w:val="21"/>
              </w:rPr>
            </w:pPr>
          </w:p>
        </w:tc>
        <w:tc>
          <w:tcPr>
            <w:tcW w:w="2216" w:type="dxa"/>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J12</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应急情况的处理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熟悉船上的应急程序的组织；熟悉船上资源的最佳使用及局限性；熟悉应急情况下的控制反应；熟悉保持有效联系和通信的方法；船舶防恐保安常识及保安事件的应对措施</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海安法第四章，NSPS规则第四章</w:t>
            </w:r>
          </w:p>
        </w:tc>
        <w:tc>
          <w:tcPr>
            <w:tcW w:w="2438" w:type="dxa"/>
            <w:tcBorders>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J13</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私载旅客、货物情况</w:t>
            </w:r>
          </w:p>
        </w:tc>
        <w:tc>
          <w:tcPr>
            <w:tcW w:w="2216" w:type="dxa"/>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现场核验</w:t>
            </w:r>
          </w:p>
        </w:tc>
        <w:tc>
          <w:tcPr>
            <w:tcW w:w="2548" w:type="dxa"/>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2.引入处罚程序，可依据《船员条例》第53条处罚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ascii="宋体" w:hAnsi="宋体" w:cs="宋体"/>
                <w:szCs w:val="21"/>
              </w:rPr>
              <w:t>J14</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b/>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携带违禁物品情况</w:t>
            </w:r>
          </w:p>
        </w:tc>
        <w:tc>
          <w:tcPr>
            <w:tcW w:w="2216" w:type="dxa"/>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K</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十一、其他(特殊要求)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bl>
    <w:p>
      <w:pPr>
        <w:widowControl/>
        <w:jc w:val="left"/>
      </w:pPr>
    </w:p>
    <w:p>
      <w:pPr>
        <w:jc w:val="center"/>
        <w:rPr>
          <w:rFonts w:ascii="宋体" w:hAnsi="宋体"/>
          <w:b/>
          <w:sz w:val="32"/>
          <w:szCs w:val="32"/>
        </w:rPr>
      </w:pPr>
      <w:r>
        <w:rPr>
          <w:rFonts w:ascii="宋体" w:hAnsi="宋体"/>
          <w:b/>
          <w:sz w:val="32"/>
          <w:szCs w:val="32"/>
          <w:u w:val="thick"/>
        </w:rPr>
        <w:br w:type="page"/>
      </w:r>
      <w:r>
        <w:rPr>
          <w:rFonts w:hint="eastAsia" w:ascii="宋体" w:hAnsi="宋体"/>
          <w:b/>
          <w:sz w:val="32"/>
          <w:szCs w:val="32"/>
          <w:u w:val="thick"/>
        </w:rPr>
        <w:t>（高级）值班水手</w:t>
      </w:r>
      <w:r>
        <w:rPr>
          <w:rFonts w:hint="eastAsia" w:ascii="宋体" w:hAnsi="宋体"/>
          <w:b/>
          <w:sz w:val="32"/>
          <w:szCs w:val="32"/>
        </w:rPr>
        <w:t>履职检查标准</w:t>
      </w:r>
    </w:p>
    <w:tbl>
      <w:tblPr>
        <w:tblStyle w:val="20"/>
        <w:tblW w:w="14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24"/>
        <w:gridCol w:w="1950"/>
        <w:gridCol w:w="3544"/>
        <w:gridCol w:w="2216"/>
        <w:gridCol w:w="2548"/>
        <w:gridCol w:w="2438"/>
        <w:gridCol w:w="78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一、证书</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携带本人的有效证件</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船员服务簿</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证书应齐全有效</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引入处罚程序，可依据《船员条例》第51条处罚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A02</w:t>
            </w:r>
          </w:p>
        </w:tc>
        <w:tc>
          <w:tcPr>
            <w:tcW w:w="1950" w:type="dxa"/>
            <w:vMerge w:val="continue"/>
            <w:tcBorders>
              <w:left w:val="nil"/>
              <w:right w:val="single" w:color="auto" w:sz="4" w:space="0"/>
            </w:tcBorders>
            <w:noWrap w:val="0"/>
            <w:vAlign w:val="center"/>
          </w:tcPr>
          <w:p>
            <w:pPr>
              <w:rPr>
                <w:szCs w:val="21"/>
              </w:rPr>
            </w:pPr>
          </w:p>
        </w:tc>
        <w:tc>
          <w:tcPr>
            <w:tcW w:w="3544" w:type="dxa"/>
            <w:tcBorders>
              <w:top w:val="single" w:color="auto" w:sz="4" w:space="0"/>
              <w:left w:val="single" w:color="auto" w:sz="4" w:space="0"/>
              <w:bottom w:val="single" w:color="auto" w:sz="4" w:space="0"/>
              <w:right w:val="nil"/>
            </w:tcBorders>
            <w:noWrap w:val="0"/>
            <w:vAlign w:val="center"/>
          </w:tcPr>
          <w:p>
            <w:pPr>
              <w:rPr>
                <w:szCs w:val="21"/>
              </w:rPr>
            </w:pPr>
            <w:r>
              <w:rPr>
                <w:rFonts w:ascii="Times New Roman" w:hAnsi="Times New Roman" w:cs="Times New Roman"/>
                <w:szCs w:val="21"/>
              </w:rPr>
              <w:t>船员适任证书</w:t>
            </w:r>
          </w:p>
        </w:tc>
        <w:tc>
          <w:tcPr>
            <w:tcW w:w="2216" w:type="dxa"/>
            <w:vMerge w:val="continue"/>
            <w:tcBorders>
              <w:left w:val="single" w:color="auto" w:sz="4" w:space="0"/>
              <w:right w:val="single" w:color="auto" w:sz="4" w:space="0"/>
            </w:tcBorders>
            <w:noWrap w:val="0"/>
            <w:vAlign w:val="center"/>
          </w:tcPr>
          <w:p>
            <w:pPr>
              <w:rPr>
                <w:szCs w:val="21"/>
              </w:rPr>
            </w:pPr>
          </w:p>
        </w:tc>
        <w:tc>
          <w:tcPr>
            <w:tcW w:w="2548" w:type="dxa"/>
            <w:vMerge w:val="continue"/>
            <w:tcBorders>
              <w:left w:val="single" w:color="auto" w:sz="4" w:space="0"/>
              <w:right w:val="nil"/>
            </w:tcBorders>
            <w:noWrap w:val="0"/>
            <w:vAlign w:val="center"/>
          </w:tcPr>
          <w:p>
            <w:pPr>
              <w:rPr>
                <w:szCs w:val="21"/>
              </w:rPr>
            </w:pPr>
          </w:p>
        </w:tc>
        <w:tc>
          <w:tcPr>
            <w:tcW w:w="2438" w:type="dxa"/>
            <w:vMerge w:val="continue"/>
            <w:tcBorders>
              <w:left w:val="single" w:color="auto" w:sz="4" w:space="0"/>
              <w:right w:val="nil"/>
            </w:tcBorders>
            <w:noWrap w:val="0"/>
            <w:vAlign w:val="center"/>
          </w:tcPr>
          <w:p>
            <w:pPr>
              <w:rPr>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A03</w:t>
            </w:r>
          </w:p>
        </w:tc>
        <w:tc>
          <w:tcPr>
            <w:tcW w:w="1950" w:type="dxa"/>
            <w:vMerge w:val="continue"/>
            <w:tcBorders>
              <w:left w:val="nil"/>
              <w:right w:val="single" w:color="auto" w:sz="4" w:space="0"/>
            </w:tcBorders>
            <w:noWrap w:val="0"/>
            <w:vAlign w:val="center"/>
          </w:tcPr>
          <w:p>
            <w:pPr>
              <w:rPr>
                <w:szCs w:val="21"/>
              </w:rPr>
            </w:pPr>
          </w:p>
        </w:tc>
        <w:tc>
          <w:tcPr>
            <w:tcW w:w="3544" w:type="dxa"/>
            <w:tcBorders>
              <w:top w:val="single" w:color="auto" w:sz="4" w:space="0"/>
              <w:left w:val="single" w:color="auto" w:sz="4" w:space="0"/>
              <w:bottom w:val="single" w:color="auto" w:sz="4" w:space="0"/>
              <w:right w:val="nil"/>
            </w:tcBorders>
            <w:noWrap w:val="0"/>
            <w:vAlign w:val="center"/>
          </w:tcPr>
          <w:p>
            <w:pPr>
              <w:rPr>
                <w:szCs w:val="21"/>
              </w:rPr>
            </w:pPr>
            <w:r>
              <w:rPr>
                <w:rFonts w:ascii="Times New Roman" w:hAnsi="Times New Roman" w:cs="Times New Roman"/>
                <w:szCs w:val="21"/>
              </w:rPr>
              <w:t>船员培训合格证书</w:t>
            </w:r>
          </w:p>
        </w:tc>
        <w:tc>
          <w:tcPr>
            <w:tcW w:w="2216" w:type="dxa"/>
            <w:vMerge w:val="continue"/>
            <w:tcBorders>
              <w:left w:val="single" w:color="auto" w:sz="4" w:space="0"/>
              <w:right w:val="single" w:color="auto" w:sz="4" w:space="0"/>
            </w:tcBorders>
            <w:noWrap w:val="0"/>
            <w:vAlign w:val="center"/>
          </w:tcPr>
          <w:p>
            <w:pPr>
              <w:rPr>
                <w:szCs w:val="21"/>
              </w:rPr>
            </w:pPr>
          </w:p>
        </w:tc>
        <w:tc>
          <w:tcPr>
            <w:tcW w:w="2548" w:type="dxa"/>
            <w:vMerge w:val="continue"/>
            <w:tcBorders>
              <w:left w:val="single" w:color="auto" w:sz="4" w:space="0"/>
              <w:right w:val="nil"/>
            </w:tcBorders>
            <w:noWrap w:val="0"/>
            <w:vAlign w:val="center"/>
          </w:tcPr>
          <w:p>
            <w:pPr>
              <w:rPr>
                <w:szCs w:val="21"/>
              </w:rPr>
            </w:pPr>
          </w:p>
        </w:tc>
        <w:tc>
          <w:tcPr>
            <w:tcW w:w="2438" w:type="dxa"/>
            <w:vMerge w:val="continue"/>
            <w:tcBorders>
              <w:left w:val="single" w:color="auto" w:sz="4" w:space="0"/>
              <w:right w:val="nil"/>
            </w:tcBorders>
            <w:noWrap w:val="0"/>
            <w:vAlign w:val="center"/>
          </w:tcPr>
          <w:p>
            <w:pPr>
              <w:rPr>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A04</w:t>
            </w:r>
          </w:p>
        </w:tc>
        <w:tc>
          <w:tcPr>
            <w:tcW w:w="1950" w:type="dxa"/>
            <w:vMerge w:val="continue"/>
            <w:tcBorders>
              <w:left w:val="nil"/>
              <w:bottom w:val="single" w:color="auto" w:sz="4" w:space="0"/>
              <w:right w:val="single" w:color="auto" w:sz="4" w:space="0"/>
            </w:tcBorders>
            <w:noWrap w:val="0"/>
            <w:vAlign w:val="center"/>
          </w:tcPr>
          <w:p>
            <w:pPr>
              <w:rPr>
                <w:szCs w:val="21"/>
              </w:rPr>
            </w:pPr>
          </w:p>
        </w:tc>
        <w:tc>
          <w:tcPr>
            <w:tcW w:w="3544" w:type="dxa"/>
            <w:tcBorders>
              <w:top w:val="single" w:color="auto" w:sz="4" w:space="0"/>
              <w:left w:val="single" w:color="auto" w:sz="4" w:space="0"/>
              <w:bottom w:val="single" w:color="auto" w:sz="4" w:space="0"/>
              <w:right w:val="nil"/>
            </w:tcBorders>
            <w:noWrap w:val="0"/>
            <w:vAlign w:val="center"/>
          </w:tcPr>
          <w:p>
            <w:pPr>
              <w:rPr>
                <w:szCs w:val="21"/>
              </w:rPr>
            </w:pPr>
            <w:r>
              <w:rPr>
                <w:rFonts w:ascii="Times New Roman" w:hAnsi="Times New Roman" w:cs="Times New Roman"/>
                <w:szCs w:val="21"/>
              </w:rPr>
              <w:t>船员健康证书</w:t>
            </w:r>
          </w:p>
        </w:tc>
        <w:tc>
          <w:tcPr>
            <w:tcW w:w="2216" w:type="dxa"/>
            <w:vMerge w:val="continue"/>
            <w:tcBorders>
              <w:left w:val="single" w:color="auto" w:sz="4" w:space="0"/>
              <w:bottom w:val="single" w:color="auto" w:sz="4" w:space="0"/>
              <w:right w:val="single" w:color="auto" w:sz="4" w:space="0"/>
            </w:tcBorders>
            <w:noWrap w:val="0"/>
            <w:vAlign w:val="center"/>
          </w:tcPr>
          <w:p>
            <w:pPr>
              <w:rPr>
                <w:szCs w:val="21"/>
              </w:rPr>
            </w:pPr>
          </w:p>
        </w:tc>
        <w:tc>
          <w:tcPr>
            <w:tcW w:w="2548" w:type="dxa"/>
            <w:vMerge w:val="continue"/>
            <w:tcBorders>
              <w:left w:val="single" w:color="auto" w:sz="4" w:space="0"/>
              <w:bottom w:val="single" w:color="auto" w:sz="4" w:space="0"/>
              <w:right w:val="nil"/>
            </w:tcBorders>
            <w:noWrap w:val="0"/>
            <w:vAlign w:val="center"/>
          </w:tcPr>
          <w:p>
            <w:pPr>
              <w:rPr>
                <w:szCs w:val="21"/>
              </w:rPr>
            </w:pPr>
          </w:p>
        </w:tc>
        <w:tc>
          <w:tcPr>
            <w:tcW w:w="2438" w:type="dxa"/>
            <w:vMerge w:val="continue"/>
            <w:tcBorders>
              <w:left w:val="single" w:color="auto" w:sz="4" w:space="0"/>
              <w:bottom w:val="single" w:color="auto" w:sz="4" w:space="0"/>
              <w:right w:val="nil"/>
            </w:tcBorders>
            <w:noWrap w:val="0"/>
            <w:vAlign w:val="center"/>
          </w:tcPr>
          <w:p>
            <w:pPr>
              <w:rPr>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二、值班与操作</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熟悉其岗位职责和部门职责，服从指挥</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学习并遵守各项安全生产规章制度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检查学习培训记录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C02</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了望</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保持连续正规的了望</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《值班规则》第三章第2节</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2.引入处罚程序，可依据《值班规则》第128条处罚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C03</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操舵、应急操舵、消防、救生应急设备操作（如大型二氧化碳、大型泡沫、手提灭火器、消防员装备、救生艇、救生筏、救生衣等）</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《值班规则》第5条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引入安检程序</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C04</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值班职责</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通过询问、检查相关记录等方式核实履行值班职责的情况</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《值班规则》第13条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2.引入处罚程序，可依据《值班规则》第128条处罚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C05</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遵守防治船舶污染的规定</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防治船舶污染实施状况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按照防治船舶污染操作规则操纵</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1.引入安检程序；</w:t>
            </w:r>
          </w:p>
          <w:p>
            <w:pPr>
              <w:rPr>
                <w:rFonts w:ascii="宋体" w:hAnsi="宋体" w:cs="宋体"/>
                <w:szCs w:val="21"/>
              </w:rPr>
            </w:pPr>
            <w:r>
              <w:rPr>
                <w:rFonts w:hint="eastAsia" w:ascii="宋体" w:hAnsi="宋体" w:cs="宋体"/>
                <w:szCs w:val="21"/>
              </w:rPr>
              <w:t>2.引入处罚程序，可依据《船员条例》第52条处罚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H</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三、高速客船(特殊要求)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H01</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客船特殊培训合格证</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真实、有效</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《中华人民共和国高速客船安全管理规则》第11条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H02</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夜航船员取得夜航签证情况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核查</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3.引入处罚程序，可依据《船员条例》第52条处罚</w:t>
            </w:r>
          </w:p>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H03</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应急消防演习和应急撤离演习</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每周进行一次，核查演习记录情况</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《中华人民共和国高速客船安全管理规则》第24条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H04</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开航前安全自查制度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检查自查记录表</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《中华人民共和国高速客船安全管理规则》第25条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H05</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发生交通事故、遇险或人员落水采取措施积极自救、报告情况</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检查应变部署情况及报告制度。</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《中华人民共和国高速客船安全管理规则》第27条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H06</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遵守夜航规定</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检查记录及录音情况</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《中华人民共和国高速客船安全管理规则》第26条</w:t>
            </w: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I</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四、油船,液化气、化学品船(特殊要求)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I01</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熟悉应急装卸货设备操作</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抽查设备操作</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ascii="Times New Roman" w:hAnsi="Times New Roman" w:cs="Times New Roman"/>
                <w:szCs w:val="21"/>
              </w:rPr>
              <w:t>I02</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落实货物装卸期间的防油污、消防措施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器材状态良好、布置合理。</w:t>
            </w: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cs="宋体"/>
                <w:b/>
                <w:sz w:val="24"/>
              </w:rPr>
            </w:pPr>
            <w:r>
              <w:rPr>
                <w:rFonts w:hint="eastAsia" w:ascii="宋体" w:hAnsi="宋体" w:cs="宋体"/>
                <w:b/>
                <w:sz w:val="24"/>
              </w:rPr>
              <w:t>J</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cs="宋体"/>
                <w:b/>
                <w:sz w:val="24"/>
              </w:rPr>
            </w:pPr>
            <w:r>
              <w:rPr>
                <w:rFonts w:hint="eastAsia" w:ascii="宋体" w:hAnsi="宋体" w:cs="宋体"/>
                <w:b/>
                <w:sz w:val="24"/>
              </w:rPr>
              <w:t>五、客船、客滚船(特殊要求)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J01</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jc w:val="left"/>
              <w:rPr>
                <w:rFonts w:ascii="宋体" w:hAnsi="宋体" w:cs="宋体"/>
                <w:szCs w:val="21"/>
              </w:rPr>
            </w:pPr>
            <w:r>
              <w:rPr>
                <w:rFonts w:hint="eastAsia" w:ascii="宋体" w:hAnsi="宋体" w:cs="宋体"/>
                <w:szCs w:val="21"/>
              </w:rPr>
              <w:t>开航前检查制度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检查船舶开航前安全自查清单。开航前对乘客、货物、车辆情况及滚装船舶的安全设备、水密门等情况进行全面检查，并如实记录。</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交通部关于加强客滚船安全管理的通知、海上滚装船舶安全监督管理规定第五条</w:t>
            </w:r>
          </w:p>
        </w:tc>
        <w:tc>
          <w:tcPr>
            <w:tcW w:w="243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3.引入处罚程序，可依据《船员条例》第53条处罚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J02</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车辆装载</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Cs w:val="21"/>
              </w:rPr>
            </w:pPr>
            <w:r>
              <w:rPr>
                <w:rFonts w:hint="eastAsia" w:ascii="宋体" w:hAnsi="宋体" w:cs="宋体"/>
                <w:szCs w:val="21"/>
              </w:rPr>
              <w:t>使用明显标志标明装载位置，合理积载，保持装载平衡。填写车辆安全装载记录。在车辆和货物积载时留出足够的消防通道。检查码头与滚装船舶的连接情况，保证上下船舶的车辆安全。</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交通部关于加强客滚船安全管理的通知、海上滚装船舶安全监督管理规定第九条、第十七条、第二十一条、第二十四条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2.引入安检程序；</w:t>
            </w:r>
          </w:p>
          <w:p>
            <w:pPr>
              <w:rPr>
                <w:rFonts w:ascii="宋体" w:hAnsi="宋体" w:cs="宋体"/>
                <w:szCs w:val="21"/>
              </w:rPr>
            </w:pPr>
            <w:r>
              <w:rPr>
                <w:rFonts w:hint="eastAsia" w:ascii="宋体" w:hAnsi="宋体" w:cs="宋体"/>
                <w:szCs w:val="21"/>
              </w:rPr>
              <w:t>3.引入处罚程序，可依据《船员条例》第52条处罚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J03</w:t>
            </w:r>
          </w:p>
        </w:tc>
        <w:tc>
          <w:tcPr>
            <w:tcW w:w="1950" w:type="dxa"/>
            <w:tcBorders>
              <w:top w:val="single" w:color="auto" w:sz="4" w:space="0"/>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巡检制度</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制定航行、停泊和作业巡检制度，落实巡检制度，航行中应加强巡检。</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交通部关于加强客滚船安全管理的通知，海上滚装船舶安全监督管理规定第六条、第七条、第十六条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J04</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车辆移位、侧翻防范及应急处理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熟悉应急预案</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交通部关于加强客滚船安全管理的通知</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J05</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hint="eastAsia" w:ascii="宋体" w:hAnsi="宋体" w:cs="宋体"/>
                <w:szCs w:val="21"/>
              </w:rPr>
            </w:pPr>
            <w:r>
              <w:rPr>
                <w:rFonts w:hint="eastAsia" w:ascii="宋体" w:hAnsi="宋体" w:cs="宋体"/>
                <w:szCs w:val="21"/>
              </w:rPr>
              <w:t>安全管理及安全须知</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s="宋体"/>
                <w:szCs w:val="21"/>
              </w:rPr>
              <w:t>熟悉安全管理及安全须知</w:t>
            </w:r>
          </w:p>
        </w:tc>
        <w:tc>
          <w:tcPr>
            <w:tcW w:w="2548" w:type="dxa"/>
            <w:tcBorders>
              <w:top w:val="single" w:color="auto" w:sz="4" w:space="0"/>
              <w:left w:val="single" w:color="auto" w:sz="4" w:space="0"/>
              <w:bottom w:val="single" w:color="auto" w:sz="4" w:space="0"/>
              <w:right w:val="nil"/>
            </w:tcBorders>
            <w:noWrap w:val="0"/>
            <w:vAlign w:val="center"/>
          </w:tcPr>
          <w:p>
            <w:pPr>
              <w:rPr>
                <w:rFonts w:hint="eastAsia" w:ascii="宋体" w:hAnsi="宋体" w:cs="宋体"/>
                <w:szCs w:val="21"/>
              </w:rPr>
            </w:pPr>
            <w:r>
              <w:rPr>
                <w:rFonts w:hint="eastAsia" w:ascii="宋体" w:hAnsi="宋体" w:cs="宋体"/>
                <w:szCs w:val="21"/>
              </w:rPr>
              <w:t>交通部关于加强客滚船安全管理的通知</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J06</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应急状态下旅客管理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搭载旅客列车的滚装船舶，制定旅客应急撤离程序。发生紧急情况，按照应急撤离程序组织旅客安全撤离。</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海上滚装船舶安全监督管理规定第二十六条</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J07</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应急情况的处理</w:t>
            </w:r>
          </w:p>
        </w:tc>
        <w:tc>
          <w:tcPr>
            <w:tcW w:w="221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熟悉船上的应急程序；熟悉船上资源的最佳使用及局限性；熟悉应急情况下的控制反应；熟悉保持有效联系和通信的方法；船舶防恐保安常识及保安事件的应对措施</w:t>
            </w:r>
          </w:p>
        </w:tc>
        <w:tc>
          <w:tcPr>
            <w:tcW w:w="2548"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海安法第四章，NSPS规则第四章</w:t>
            </w: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J08</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私载旅客、货物情况</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现场核验</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left w:val="single" w:color="auto" w:sz="4" w:space="0"/>
              <w:right w:val="nil"/>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szCs w:val="21"/>
              </w:rPr>
            </w:pPr>
            <w:r>
              <w:rPr>
                <w:rFonts w:hint="eastAsia" w:ascii="宋体" w:hAnsi="宋体" w:cs="宋体"/>
                <w:szCs w:val="21"/>
              </w:rPr>
              <w:t>2.引入处罚程序，可依据《船员条例》第52条处罚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J</w:t>
            </w:r>
            <w:r>
              <w:rPr>
                <w:rFonts w:hint="eastAsia" w:ascii="宋体" w:hAnsi="宋体" w:cs="宋体"/>
                <w:szCs w:val="21"/>
              </w:rPr>
              <w:t>09</w:t>
            </w:r>
          </w:p>
        </w:tc>
        <w:tc>
          <w:tcPr>
            <w:tcW w:w="1950"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携带违禁物品情况</w:t>
            </w: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bl>
    <w:p>
      <w:pPr>
        <w:rPr>
          <w:rFonts w:ascii="宋体" w:hAnsi="宋体" w:cs="宋体"/>
          <w:szCs w:val="21"/>
        </w:rPr>
      </w:pPr>
    </w:p>
    <w:p>
      <w:pPr>
        <w:widowControl/>
        <w:jc w:val="left"/>
      </w:pPr>
      <w:r>
        <w:rPr>
          <w:rFonts w:hint="eastAsia" w:ascii="宋体" w:hAnsi="宋体" w:cs="宋体"/>
          <w:szCs w:val="21"/>
        </w:rPr>
        <w:br w:type="page"/>
      </w:r>
    </w:p>
    <w:p>
      <w:pPr>
        <w:jc w:val="center"/>
        <w:rPr>
          <w:rFonts w:ascii="方正小标宋_GBK" w:hAnsi="宋体" w:eastAsia="方正小标宋_GBK"/>
          <w:sz w:val="36"/>
          <w:szCs w:val="36"/>
        </w:rPr>
      </w:pPr>
      <w:r>
        <w:rPr>
          <w:rFonts w:hint="eastAsia" w:ascii="方正小标宋_GBK" w:hAnsi="宋体" w:eastAsia="方正小标宋_GBK"/>
          <w:sz w:val="36"/>
          <w:szCs w:val="36"/>
          <w:u w:val="thick"/>
        </w:rPr>
        <w:t>GMDSS操作员</w:t>
      </w:r>
      <w:r>
        <w:rPr>
          <w:rFonts w:hint="eastAsia" w:ascii="方正小标宋_GBK" w:hAnsi="宋体" w:eastAsia="方正小标宋_GBK"/>
          <w:sz w:val="36"/>
          <w:szCs w:val="36"/>
        </w:rPr>
        <w:t>履职检查标准</w:t>
      </w:r>
    </w:p>
    <w:tbl>
      <w:tblPr>
        <w:tblStyle w:val="20"/>
        <w:tblW w:w="14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24"/>
        <w:gridCol w:w="1950"/>
        <w:gridCol w:w="3544"/>
        <w:gridCol w:w="2216"/>
        <w:gridCol w:w="2548"/>
        <w:gridCol w:w="2438"/>
        <w:gridCol w:w="78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一、证书</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A01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szCs w:val="21"/>
              </w:rPr>
              <w:t>携带本人的有效证件</w:t>
            </w: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船员服务簿</w:t>
            </w:r>
          </w:p>
        </w:tc>
        <w:tc>
          <w:tcPr>
            <w:tcW w:w="2216" w:type="dxa"/>
            <w:vMerge w:val="restart"/>
            <w:tcBorders>
              <w:top w:val="single" w:color="auto" w:sz="4" w:space="0"/>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证书应齐全有效</w:t>
            </w:r>
          </w:p>
        </w:tc>
        <w:tc>
          <w:tcPr>
            <w:tcW w:w="254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《船员条例》第16条</w:t>
            </w:r>
          </w:p>
        </w:tc>
        <w:tc>
          <w:tcPr>
            <w:tcW w:w="2438" w:type="dxa"/>
            <w:vMerge w:val="restart"/>
            <w:tcBorders>
              <w:top w:val="single" w:color="auto" w:sz="4" w:space="0"/>
              <w:left w:val="single" w:color="auto" w:sz="4" w:space="0"/>
              <w:right w:val="nil"/>
            </w:tcBorders>
            <w:noWrap w:val="0"/>
            <w:vAlign w:val="center"/>
          </w:tcPr>
          <w:p>
            <w:pPr>
              <w:rPr>
                <w:rFonts w:ascii="宋体" w:hAnsi="宋体" w:cs="宋体"/>
                <w:szCs w:val="21"/>
              </w:rPr>
            </w:pPr>
            <w:r>
              <w:rPr>
                <w:rFonts w:hint="eastAsia" w:ascii="宋体" w:hAnsi="宋体" w:cs="宋体"/>
                <w:szCs w:val="21"/>
              </w:rPr>
              <w:t>引入处罚程序，可依据《船员条例》第51条处罚</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szCs w:val="21"/>
              </w:rPr>
              <w:t>A02</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船员适任证书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szCs w:val="21"/>
              </w:rPr>
              <w:t>A03</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船员培训合格证书</w:t>
            </w:r>
          </w:p>
        </w:tc>
        <w:tc>
          <w:tcPr>
            <w:tcW w:w="2216" w:type="dxa"/>
            <w:vMerge w:val="continue"/>
            <w:tcBorders>
              <w:left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top"/>
          </w:tcPr>
          <w:p>
            <w:pPr>
              <w:jc w:val="center"/>
              <w:rPr>
                <w:szCs w:val="21"/>
              </w:rPr>
            </w:pPr>
            <w:r>
              <w:rPr>
                <w:rFonts w:hint="eastAsia"/>
                <w:szCs w:val="21"/>
              </w:rPr>
              <w:t>A04</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center"/>
          </w:tcPr>
          <w:p>
            <w:pPr>
              <w:rPr>
                <w:rFonts w:ascii="宋体" w:hAnsi="宋体" w:cs="宋体"/>
                <w:szCs w:val="21"/>
              </w:rPr>
            </w:pPr>
            <w:r>
              <w:rPr>
                <w:rFonts w:hint="eastAsia" w:ascii="宋体" w:hAnsi="宋体" w:cs="宋体"/>
                <w:szCs w:val="21"/>
              </w:rPr>
              <w:t>船员健康证书</w:t>
            </w:r>
          </w:p>
        </w:tc>
        <w:tc>
          <w:tcPr>
            <w:tcW w:w="2216" w:type="dxa"/>
            <w:vMerge w:val="continue"/>
            <w:tcBorders>
              <w:left w:val="single" w:color="auto" w:sz="4" w:space="0"/>
              <w:bottom w:val="single" w:color="auto" w:sz="4" w:space="0"/>
              <w:right w:val="single" w:color="auto" w:sz="4" w:space="0"/>
            </w:tcBorders>
            <w:noWrap w:val="0"/>
            <w:vAlign w:val="center"/>
          </w:tcPr>
          <w:p>
            <w:pPr>
              <w:rPr>
                <w:rFonts w:ascii="宋体" w:hAnsi="宋体" w:cs="宋体"/>
                <w:szCs w:val="21"/>
              </w:rPr>
            </w:pPr>
          </w:p>
        </w:tc>
        <w:tc>
          <w:tcPr>
            <w:tcW w:w="254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2438" w:type="dxa"/>
            <w:vMerge w:val="continue"/>
            <w:tcBorders>
              <w:left w:val="single" w:color="auto" w:sz="4" w:space="0"/>
              <w:bottom w:val="single" w:color="auto" w:sz="4" w:space="0"/>
              <w:right w:val="nil"/>
            </w:tcBorders>
            <w:noWrap w:val="0"/>
            <w:vAlign w:val="center"/>
          </w:tcPr>
          <w:p>
            <w:pPr>
              <w:rPr>
                <w:rFonts w:ascii="宋体" w:hAnsi="宋体" w:cs="宋体"/>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3478" w:type="dxa"/>
            <w:gridSpan w:val="6"/>
            <w:tcBorders>
              <w:top w:val="single" w:color="auto" w:sz="4" w:space="0"/>
              <w:left w:val="nil"/>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二、值班与操作</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1950" w:type="dxa"/>
            <w:tcBorders>
              <w:top w:val="single" w:color="auto" w:sz="4" w:space="0"/>
              <w:left w:val="nil"/>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544"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216" w:type="dxa"/>
            <w:tcBorders>
              <w:top w:val="single" w:color="auto" w:sz="4" w:space="0"/>
              <w:left w:val="single" w:color="auto" w:sz="4" w:space="0"/>
              <w:bottom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548" w:type="dxa"/>
            <w:tcBorders>
              <w:top w:val="single" w:color="auto" w:sz="4" w:space="0"/>
              <w:left w:val="single" w:color="auto" w:sz="4" w:space="0"/>
              <w:bottom w:val="single" w:color="auto" w:sz="4" w:space="0"/>
              <w:right w:val="nil"/>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438" w:type="dxa"/>
            <w:tcBorders>
              <w:top w:val="single" w:color="auto" w:sz="4" w:space="0"/>
              <w:left w:val="single" w:color="auto" w:sz="4" w:space="0"/>
              <w:bottom w:val="single" w:color="auto" w:sz="4" w:space="0"/>
              <w:right w:val="nil"/>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82" w:type="dxa"/>
            <w:tcBorders>
              <w:top w:val="single" w:color="auto" w:sz="4" w:space="0"/>
              <w:left w:val="single" w:color="auto" w:sz="4" w:space="0"/>
              <w:bottom w:val="single" w:color="auto" w:sz="4" w:space="0"/>
              <w:right w:val="single" w:color="auto" w:sz="4" w:space="0"/>
            </w:tcBorders>
            <w:shd w:val="clear" w:color="auto" w:fill="D6E3BC"/>
            <w:noWrap w:val="0"/>
            <w:vAlign w:val="top"/>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C01</w:t>
            </w:r>
          </w:p>
        </w:tc>
        <w:tc>
          <w:tcPr>
            <w:tcW w:w="1950" w:type="dxa"/>
            <w:vMerge w:val="restart"/>
            <w:tcBorders>
              <w:top w:val="single" w:color="auto" w:sz="4" w:space="0"/>
              <w:left w:val="nil"/>
              <w:right w:val="single" w:color="auto" w:sz="4" w:space="0"/>
            </w:tcBorders>
            <w:noWrap w:val="0"/>
            <w:vAlign w:val="center"/>
          </w:tcPr>
          <w:p>
            <w:pPr>
              <w:rPr>
                <w:rFonts w:ascii="宋体" w:hAnsi="宋体" w:cs="宋体"/>
                <w:szCs w:val="21"/>
              </w:rPr>
            </w:pPr>
            <w:r>
              <w:rPr>
                <w:rFonts w:hint="eastAsia" w:ascii="宋体" w:hAnsi="宋体" w:cs="宋体"/>
                <w:kern w:val="0"/>
                <w:szCs w:val="21"/>
              </w:rPr>
              <w:t>熟悉其岗位职责</w:t>
            </w:r>
          </w:p>
        </w:tc>
        <w:tc>
          <w:tcPr>
            <w:tcW w:w="3544"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kern w:val="0"/>
                <w:szCs w:val="21"/>
              </w:rPr>
            </w:pPr>
            <w:r>
              <w:rPr>
                <w:rFonts w:hint="eastAsia" w:ascii="宋体" w:hAnsi="宋体" w:cs="宋体"/>
                <w:kern w:val="0"/>
                <w:szCs w:val="21"/>
              </w:rPr>
              <w:t>应急通信操作</w:t>
            </w:r>
          </w:p>
        </w:tc>
        <w:tc>
          <w:tcPr>
            <w:tcW w:w="221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1"/>
              </w:rPr>
            </w:pPr>
            <w:r>
              <w:rPr>
                <w:rFonts w:hint="eastAsia" w:ascii="宋体" w:hAnsi="宋体" w:cs="宋体"/>
                <w:kern w:val="0"/>
                <w:szCs w:val="21"/>
              </w:rPr>
              <w:t>询问或查看实际操作和记录</w:t>
            </w:r>
          </w:p>
        </w:tc>
        <w:tc>
          <w:tcPr>
            <w:tcW w:w="2548" w:type="dxa"/>
            <w:tcBorders>
              <w:top w:val="single" w:color="auto" w:sz="4" w:space="0"/>
              <w:left w:val="single" w:color="auto" w:sz="4" w:space="0"/>
              <w:bottom w:val="single" w:color="auto" w:sz="4" w:space="0"/>
              <w:right w:val="nil"/>
            </w:tcBorders>
            <w:noWrap w:val="0"/>
            <w:vAlign w:val="top"/>
          </w:tcPr>
          <w:p>
            <w:pPr>
              <w:widowControl/>
              <w:rPr>
                <w:rFonts w:ascii="宋体" w:hAnsi="宋体" w:cs="宋体"/>
                <w:kern w:val="0"/>
                <w:szCs w:val="21"/>
              </w:rPr>
            </w:pPr>
            <w:r>
              <w:rPr>
                <w:rFonts w:hint="eastAsia" w:ascii="宋体" w:hAnsi="宋体" w:cs="宋体"/>
                <w:kern w:val="0"/>
                <w:szCs w:val="21"/>
              </w:rPr>
              <w:t>中华人民共和国《值班规则》第74条</w:t>
            </w:r>
          </w:p>
        </w:tc>
        <w:tc>
          <w:tcPr>
            <w:tcW w:w="2438" w:type="dxa"/>
            <w:vMerge w:val="restart"/>
            <w:tcBorders>
              <w:top w:val="single" w:color="auto" w:sz="4" w:space="0"/>
              <w:left w:val="single" w:color="auto" w:sz="4" w:space="0"/>
              <w:right w:val="nil"/>
            </w:tcBorders>
            <w:noWrap w:val="0"/>
            <w:vAlign w:val="center"/>
          </w:tcPr>
          <w:p>
            <w:pPr>
              <w:jc w:val="left"/>
              <w:rPr>
                <w:rFonts w:ascii="宋体" w:hAnsi="宋体" w:cs="宋体"/>
                <w:kern w:val="0"/>
                <w:szCs w:val="21"/>
              </w:rPr>
            </w:pPr>
            <w:r>
              <w:rPr>
                <w:rFonts w:hint="eastAsia" w:ascii="宋体" w:hAnsi="宋体" w:cs="宋体"/>
                <w:kern w:val="0"/>
                <w:szCs w:val="21"/>
              </w:rPr>
              <w:t>引入安检程序</w:t>
            </w: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宋体"/>
                <w:szCs w:val="21"/>
              </w:rPr>
            </w:pPr>
            <w:r>
              <w:rPr>
                <w:rFonts w:hint="eastAsia" w:ascii="宋体" w:hAnsi="宋体" w:cs="宋体"/>
                <w:szCs w:val="21"/>
              </w:rPr>
              <w:t>C02</w:t>
            </w:r>
          </w:p>
        </w:tc>
        <w:tc>
          <w:tcPr>
            <w:tcW w:w="1950" w:type="dxa"/>
            <w:vMerge w:val="continue"/>
            <w:tcBorders>
              <w:left w:val="nil"/>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top"/>
          </w:tcPr>
          <w:p>
            <w:pPr>
              <w:widowControl/>
              <w:rPr>
                <w:rFonts w:ascii="宋体" w:hAnsi="宋体" w:cs="宋体"/>
                <w:kern w:val="0"/>
                <w:szCs w:val="21"/>
              </w:rPr>
            </w:pPr>
            <w:r>
              <w:rPr>
                <w:rFonts w:hint="eastAsia" w:ascii="宋体" w:hAnsi="宋体" w:cs="宋体"/>
                <w:kern w:val="0"/>
                <w:szCs w:val="21"/>
              </w:rPr>
              <w:t>遇险信息处理</w:t>
            </w:r>
          </w:p>
        </w:tc>
        <w:tc>
          <w:tcPr>
            <w:tcW w:w="221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1"/>
              </w:rPr>
            </w:pPr>
            <w:r>
              <w:rPr>
                <w:rFonts w:hint="eastAsia" w:ascii="宋体" w:hAnsi="宋体" w:cs="宋体"/>
                <w:kern w:val="0"/>
                <w:szCs w:val="21"/>
              </w:rPr>
              <w:t>询问或查看实际操作和记录</w:t>
            </w:r>
          </w:p>
        </w:tc>
        <w:tc>
          <w:tcPr>
            <w:tcW w:w="2548" w:type="dxa"/>
            <w:tcBorders>
              <w:top w:val="single" w:color="auto" w:sz="4" w:space="0"/>
              <w:left w:val="single" w:color="auto" w:sz="4" w:space="0"/>
              <w:bottom w:val="single" w:color="auto" w:sz="4" w:space="0"/>
              <w:right w:val="nil"/>
            </w:tcBorders>
            <w:noWrap w:val="0"/>
            <w:vAlign w:val="top"/>
          </w:tcPr>
          <w:p>
            <w:pPr>
              <w:widowControl/>
              <w:rPr>
                <w:rFonts w:ascii="宋体" w:hAnsi="宋体" w:cs="宋体"/>
                <w:kern w:val="0"/>
                <w:szCs w:val="21"/>
              </w:rPr>
            </w:pPr>
            <w:r>
              <w:rPr>
                <w:rFonts w:hint="eastAsia" w:ascii="宋体" w:hAnsi="宋体" w:cs="宋体"/>
                <w:kern w:val="0"/>
                <w:szCs w:val="21"/>
              </w:rPr>
              <w:t>中华人民共和国《值班规则》第80条</w:t>
            </w:r>
          </w:p>
        </w:tc>
        <w:tc>
          <w:tcPr>
            <w:tcW w:w="2438" w:type="dxa"/>
            <w:vMerge w:val="continue"/>
            <w:tcBorders>
              <w:left w:val="single" w:color="auto" w:sz="4" w:space="0"/>
              <w:right w:val="nil"/>
            </w:tcBorders>
            <w:noWrap w:val="0"/>
            <w:vAlign w:val="center"/>
          </w:tcPr>
          <w:p>
            <w:pPr>
              <w:jc w:val="left"/>
              <w:rPr>
                <w:rFonts w:ascii="宋体" w:hAnsi="宋体" w:cs="宋体"/>
                <w:kern w:val="0"/>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24"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宋体"/>
                <w:szCs w:val="21"/>
              </w:rPr>
            </w:pPr>
            <w:r>
              <w:rPr>
                <w:rFonts w:hint="eastAsia" w:ascii="宋体" w:hAnsi="宋体" w:cs="宋体"/>
                <w:szCs w:val="21"/>
              </w:rPr>
              <w:t>C03</w:t>
            </w:r>
          </w:p>
        </w:tc>
        <w:tc>
          <w:tcPr>
            <w:tcW w:w="1950" w:type="dxa"/>
            <w:vMerge w:val="continue"/>
            <w:tcBorders>
              <w:left w:val="nil"/>
              <w:bottom w:val="single" w:color="auto" w:sz="4" w:space="0"/>
              <w:right w:val="single" w:color="auto" w:sz="4" w:space="0"/>
            </w:tcBorders>
            <w:noWrap w:val="0"/>
            <w:vAlign w:val="center"/>
          </w:tcPr>
          <w:p>
            <w:pPr>
              <w:rPr>
                <w:rFonts w:ascii="宋体" w:hAnsi="宋体" w:cs="宋体"/>
                <w:szCs w:val="21"/>
              </w:rPr>
            </w:pPr>
          </w:p>
        </w:tc>
        <w:tc>
          <w:tcPr>
            <w:tcW w:w="3544" w:type="dxa"/>
            <w:tcBorders>
              <w:top w:val="single" w:color="auto" w:sz="4" w:space="0"/>
              <w:left w:val="single" w:color="auto" w:sz="4" w:space="0"/>
              <w:bottom w:val="single" w:color="auto" w:sz="4" w:space="0"/>
              <w:right w:val="nil"/>
            </w:tcBorders>
            <w:noWrap w:val="0"/>
            <w:vAlign w:val="top"/>
          </w:tcPr>
          <w:p>
            <w:pPr>
              <w:widowControl/>
              <w:rPr>
                <w:rFonts w:ascii="宋体" w:hAnsi="宋体" w:cs="宋体"/>
                <w:kern w:val="0"/>
                <w:szCs w:val="21"/>
              </w:rPr>
            </w:pPr>
            <w:r>
              <w:rPr>
                <w:rFonts w:hint="eastAsia" w:ascii="宋体" w:hAnsi="宋体" w:cs="宋体"/>
                <w:kern w:val="0"/>
                <w:szCs w:val="21"/>
              </w:rPr>
              <w:t>航行值班期间收到的航警，处理与航次有关的航警</w:t>
            </w:r>
          </w:p>
        </w:tc>
        <w:tc>
          <w:tcPr>
            <w:tcW w:w="221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Cs w:val="21"/>
              </w:rPr>
            </w:pPr>
            <w:r>
              <w:rPr>
                <w:rFonts w:hint="eastAsia" w:ascii="宋体" w:hAnsi="宋体" w:cs="宋体"/>
                <w:kern w:val="0"/>
                <w:szCs w:val="21"/>
              </w:rPr>
              <w:t>询问或查看实际操作和记录</w:t>
            </w:r>
          </w:p>
        </w:tc>
        <w:tc>
          <w:tcPr>
            <w:tcW w:w="2548" w:type="dxa"/>
            <w:tcBorders>
              <w:top w:val="single" w:color="auto" w:sz="4" w:space="0"/>
              <w:left w:val="single" w:color="auto" w:sz="4" w:space="0"/>
              <w:bottom w:val="single" w:color="auto" w:sz="4" w:space="0"/>
              <w:right w:val="nil"/>
            </w:tcBorders>
            <w:noWrap w:val="0"/>
            <w:vAlign w:val="top"/>
          </w:tcPr>
          <w:p>
            <w:pPr>
              <w:widowControl/>
              <w:rPr>
                <w:rFonts w:ascii="宋体" w:hAnsi="宋体" w:cs="宋体"/>
                <w:kern w:val="0"/>
                <w:szCs w:val="21"/>
              </w:rPr>
            </w:pPr>
            <w:r>
              <w:rPr>
                <w:rFonts w:hint="eastAsia" w:ascii="宋体" w:hAnsi="宋体" w:cs="宋体"/>
                <w:kern w:val="0"/>
                <w:szCs w:val="21"/>
              </w:rPr>
              <w:t>中华人民共和国《值班规则》第13条</w:t>
            </w:r>
          </w:p>
        </w:tc>
        <w:tc>
          <w:tcPr>
            <w:tcW w:w="2438" w:type="dxa"/>
            <w:vMerge w:val="continue"/>
            <w:tcBorders>
              <w:left w:val="single" w:color="auto" w:sz="4" w:space="0"/>
              <w:bottom w:val="single" w:color="auto" w:sz="4" w:space="0"/>
              <w:right w:val="nil"/>
            </w:tcBorders>
            <w:noWrap w:val="0"/>
            <w:vAlign w:val="center"/>
          </w:tcPr>
          <w:p>
            <w:pPr>
              <w:widowControl/>
              <w:jc w:val="left"/>
              <w:rPr>
                <w:rFonts w:ascii="宋体" w:hAnsi="宋体" w:cs="宋体"/>
                <w:kern w:val="0"/>
                <w:szCs w:val="21"/>
              </w:rPr>
            </w:pPr>
          </w:p>
        </w:tc>
        <w:tc>
          <w:tcPr>
            <w:tcW w:w="78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b/>
                <w:szCs w:val="21"/>
              </w:rPr>
            </w:pPr>
          </w:p>
        </w:tc>
      </w:tr>
    </w:tbl>
    <w:p>
      <w:pPr>
        <w:rPr>
          <w:rFonts w:ascii="宋体" w:hAnsi="宋体" w:cs="宋体"/>
          <w:szCs w:val="21"/>
        </w:rPr>
      </w:pPr>
    </w:p>
    <w:p>
      <w:pPr>
        <w:rPr>
          <w:rFonts w:ascii="宋体" w:hAnsi="宋体" w:cs="宋体"/>
          <w:szCs w:val="21"/>
        </w:rPr>
      </w:pPr>
    </w:p>
    <w:p>
      <w:pPr>
        <w:rPr>
          <w:rFonts w:ascii="宋体" w:hAnsi="宋体" w:cs="宋体"/>
          <w:szCs w:val="21"/>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方正小标宋_GBK" w:hAnsi="黑体" w:eastAsia="方正小标宋_GBK"/>
          <w:sz w:val="44"/>
          <w:szCs w:val="44"/>
        </w:rPr>
      </w:pPr>
      <w:r>
        <w:rPr>
          <w:rFonts w:hint="eastAsia" w:ascii="方正小标宋_GBK" w:hAnsi="黑体" w:eastAsia="方正小标宋_GBK"/>
          <w:sz w:val="44"/>
          <w:szCs w:val="44"/>
        </w:rPr>
        <w:t>船员履职检查标准</w:t>
      </w:r>
    </w:p>
    <w:p>
      <w:pPr>
        <w:jc w:val="center"/>
        <w:rPr>
          <w:rFonts w:ascii="黑体" w:hAnsi="黑体" w:eastAsia="黑体"/>
          <w:b/>
          <w:sz w:val="44"/>
          <w:szCs w:val="44"/>
        </w:rPr>
      </w:pPr>
      <w:r>
        <w:rPr>
          <w:rFonts w:hint="eastAsia" w:ascii="黑体" w:hAnsi="黑体" w:eastAsia="黑体"/>
          <w:b/>
          <w:sz w:val="44"/>
          <w:szCs w:val="44"/>
        </w:rPr>
        <w:t>（轮机部）</w:t>
      </w:r>
    </w:p>
    <w:p>
      <w:pPr>
        <w:jc w:val="center"/>
        <w:rPr>
          <w:rFonts w:ascii="宋体" w:hAnsi="宋体"/>
          <w:b/>
          <w:sz w:val="24"/>
        </w:rPr>
      </w:pPr>
    </w:p>
    <w:p>
      <w:pPr>
        <w:jc w:val="center"/>
        <w:rPr>
          <w:rFonts w:ascii="方正小标宋_GBK" w:hAnsi="宋体" w:eastAsia="方正小标宋_GBK"/>
          <w:sz w:val="36"/>
          <w:szCs w:val="36"/>
        </w:rPr>
      </w:pPr>
      <w:r>
        <w:rPr>
          <w:rFonts w:hint="eastAsia" w:ascii="方正小标宋_GBK" w:hAnsi="宋体" w:eastAsia="方正小标宋_GBK"/>
          <w:sz w:val="36"/>
          <w:szCs w:val="36"/>
          <w:u w:val="thick"/>
        </w:rPr>
        <w:t>轮机长</w:t>
      </w:r>
      <w:r>
        <w:rPr>
          <w:rFonts w:hint="eastAsia" w:ascii="方正小标宋_GBK" w:hAnsi="宋体" w:eastAsia="方正小标宋_GBK"/>
          <w:sz w:val="36"/>
          <w:szCs w:val="36"/>
        </w:rPr>
        <w:t>履职检查标准</w:t>
      </w:r>
    </w:p>
    <w:tbl>
      <w:tblPr>
        <w:tblStyle w:val="20"/>
        <w:tblW w:w="13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49"/>
        <w:gridCol w:w="2257"/>
        <w:gridCol w:w="2524"/>
        <w:gridCol w:w="2772"/>
        <w:gridCol w:w="1997"/>
        <w:gridCol w:w="15"/>
        <w:gridCol w:w="2253"/>
        <w:gridCol w:w="72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一、证书文书管理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012" w:type="dxa"/>
            <w:gridSpan w:val="2"/>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253"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A01</w:t>
            </w:r>
          </w:p>
        </w:tc>
        <w:tc>
          <w:tcPr>
            <w:tcW w:w="2257" w:type="dxa"/>
            <w:vMerge w:val="restart"/>
            <w:tcBorders>
              <w:right w:val="single" w:color="auto" w:sz="4" w:space="0"/>
            </w:tcBorders>
            <w:noWrap w:val="0"/>
            <w:vAlign w:val="center"/>
          </w:tcPr>
          <w:p>
            <w:pPr>
              <w:rPr>
                <w:rFonts w:ascii="宋体" w:hAnsi="宋体" w:cs="宋体"/>
                <w:b/>
                <w:szCs w:val="21"/>
              </w:rPr>
            </w:pPr>
            <w:r>
              <w:rPr>
                <w:rFonts w:hint="eastAsia" w:ascii="宋体" w:hAnsi="宋体" w:cs="宋体"/>
                <w:bCs/>
                <w:szCs w:val="21"/>
              </w:rPr>
              <w:t>负责保管轮机日志及相关设备的技术资料和除由船长保管以外的各种设备证书和文书，检查并保证在有效期。</w:t>
            </w: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相关设备证书、说明书、图纸等技术资料</w:t>
            </w:r>
          </w:p>
        </w:tc>
        <w:tc>
          <w:tcPr>
            <w:tcW w:w="2772" w:type="dxa"/>
            <w:vMerge w:val="restart"/>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保存完好、真实有效</w:t>
            </w:r>
          </w:p>
        </w:tc>
        <w:tc>
          <w:tcPr>
            <w:tcW w:w="2012" w:type="dxa"/>
            <w:gridSpan w:val="2"/>
            <w:vMerge w:val="restart"/>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w:t>
            </w:r>
          </w:p>
        </w:tc>
        <w:tc>
          <w:tcPr>
            <w:tcW w:w="2253" w:type="dxa"/>
            <w:vMerge w:val="restart"/>
            <w:tcBorders>
              <w:right w:val="single" w:color="auto" w:sz="4" w:space="0"/>
            </w:tcBorders>
            <w:noWrap w:val="0"/>
            <w:vAlign w:val="center"/>
          </w:tcPr>
          <w:p>
            <w:pPr>
              <w:rPr>
                <w:rFonts w:ascii="宋体" w:hAnsi="宋体" w:cs="宋体"/>
                <w:szCs w:val="21"/>
              </w:rPr>
            </w:pPr>
            <w:r>
              <w:rPr>
                <w:rFonts w:hint="eastAsia" w:ascii="宋体" w:hAnsi="宋体" w:cs="宋体"/>
                <w:szCs w:val="21"/>
              </w:rPr>
              <w:t>1.引入船舶安检详细检查程序；</w:t>
            </w:r>
          </w:p>
          <w:p>
            <w:pPr>
              <w:rPr>
                <w:rFonts w:ascii="宋体" w:hAnsi="宋体" w:cs="宋体"/>
                <w:szCs w:val="21"/>
              </w:rPr>
            </w:pPr>
            <w:r>
              <w:rPr>
                <w:rFonts w:hint="eastAsia" w:ascii="宋体" w:hAnsi="宋体" w:cs="宋体"/>
                <w:szCs w:val="21"/>
              </w:rPr>
              <w:t>2.引入处罚程序，可参考《船员条例》第52条、《值班规则》第128条处罚</w:t>
            </w: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A02</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厂修记录档案及相关检验报告</w:t>
            </w:r>
          </w:p>
        </w:tc>
        <w:tc>
          <w:tcPr>
            <w:tcW w:w="2772" w:type="dxa"/>
            <w:vMerge w:val="continue"/>
            <w:tcBorders>
              <w:left w:val="single" w:color="auto" w:sz="4" w:space="0"/>
              <w:right w:val="single" w:color="auto" w:sz="4" w:space="0"/>
            </w:tcBorders>
            <w:noWrap w:val="0"/>
            <w:vAlign w:val="center"/>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0"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A03</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pacing w:val="-53"/>
                <w:szCs w:val="21"/>
              </w:rPr>
              <w:t>CMS</w:t>
            </w:r>
            <w:r>
              <w:rPr>
                <w:rFonts w:hint="eastAsia" w:ascii="宋体" w:hAnsi="宋体" w:cs="宋体"/>
                <w:szCs w:val="21"/>
              </w:rPr>
              <w:t>（循环检验）记录（如有）</w:t>
            </w:r>
          </w:p>
        </w:tc>
        <w:tc>
          <w:tcPr>
            <w:tcW w:w="2772" w:type="dxa"/>
            <w:vMerge w:val="continue"/>
            <w:tcBorders>
              <w:left w:val="single" w:color="auto" w:sz="4" w:space="0"/>
              <w:right w:val="single" w:color="auto" w:sz="4" w:space="0"/>
            </w:tcBorders>
            <w:noWrap w:val="0"/>
            <w:vAlign w:val="center"/>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47"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A04</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验船师检验报告</w:t>
            </w:r>
          </w:p>
        </w:tc>
        <w:tc>
          <w:tcPr>
            <w:tcW w:w="2772" w:type="dxa"/>
            <w:vMerge w:val="continue"/>
            <w:tcBorders>
              <w:left w:val="single" w:color="auto" w:sz="4" w:space="0"/>
              <w:right w:val="single" w:color="auto" w:sz="4" w:space="0"/>
            </w:tcBorders>
            <w:noWrap w:val="0"/>
            <w:vAlign w:val="center"/>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53"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A05</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轮机长保管的设备证书及清单</w:t>
            </w:r>
          </w:p>
        </w:tc>
        <w:tc>
          <w:tcPr>
            <w:tcW w:w="2772" w:type="dxa"/>
            <w:vMerge w:val="continue"/>
            <w:tcBorders>
              <w:left w:val="single" w:color="auto" w:sz="4" w:space="0"/>
              <w:right w:val="single" w:color="auto" w:sz="4" w:space="0"/>
            </w:tcBorders>
            <w:noWrap w:val="0"/>
            <w:vAlign w:val="center"/>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53"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A06</w:t>
            </w:r>
          </w:p>
        </w:tc>
        <w:tc>
          <w:tcPr>
            <w:tcW w:w="2257" w:type="dxa"/>
            <w:vMerge w:val="continue"/>
            <w:tcBorders>
              <w:right w:val="single" w:color="auto" w:sz="4" w:space="0"/>
            </w:tcBorders>
            <w:noWrap w:val="0"/>
            <w:vAlign w:val="top"/>
          </w:tcPr>
          <w:p>
            <w:pPr>
              <w:rPr>
                <w:rFonts w:ascii="宋体" w:hAnsi="宋体" w:cs="宋体"/>
                <w:b/>
                <w:szCs w:val="21"/>
                <w:shd w:val="clear" w:color="auto" w:fill="FFFFFF"/>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船舶年度维修计划表、维修保养记录簿</w:t>
            </w:r>
          </w:p>
        </w:tc>
        <w:tc>
          <w:tcPr>
            <w:tcW w:w="2772" w:type="dxa"/>
            <w:vMerge w:val="restart"/>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保存完好、真实有效并签名</w:t>
            </w: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A07</w:t>
            </w:r>
          </w:p>
        </w:tc>
        <w:tc>
          <w:tcPr>
            <w:tcW w:w="2257" w:type="dxa"/>
            <w:vMerge w:val="continue"/>
            <w:tcBorders>
              <w:right w:val="single" w:color="auto" w:sz="4" w:space="0"/>
            </w:tcBorders>
            <w:noWrap w:val="0"/>
            <w:vAlign w:val="top"/>
          </w:tcPr>
          <w:p>
            <w:pPr>
              <w:rPr>
                <w:rFonts w:ascii="宋体" w:hAnsi="宋体" w:cs="宋体"/>
                <w:b/>
                <w:szCs w:val="21"/>
                <w:shd w:val="clear" w:color="auto" w:fill="FFFFFF"/>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船舶机电设备维修保养月度报告</w:t>
            </w:r>
          </w:p>
        </w:tc>
        <w:tc>
          <w:tcPr>
            <w:tcW w:w="2772" w:type="dxa"/>
            <w:vMerge w:val="continue"/>
            <w:tcBorders>
              <w:left w:val="single" w:color="auto" w:sz="4" w:space="0"/>
              <w:right w:val="single" w:color="auto" w:sz="4" w:space="0"/>
            </w:tcBorders>
            <w:noWrap w:val="0"/>
            <w:vAlign w:val="top"/>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72"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A08</w:t>
            </w:r>
          </w:p>
        </w:tc>
        <w:tc>
          <w:tcPr>
            <w:tcW w:w="2257" w:type="dxa"/>
            <w:vMerge w:val="continue"/>
            <w:tcBorders>
              <w:right w:val="single" w:color="auto" w:sz="4" w:space="0"/>
            </w:tcBorders>
            <w:noWrap w:val="0"/>
            <w:vAlign w:val="top"/>
          </w:tcPr>
          <w:p>
            <w:pPr>
              <w:rPr>
                <w:rFonts w:ascii="宋体" w:hAnsi="宋体" w:cs="宋体"/>
                <w:b/>
                <w:szCs w:val="21"/>
                <w:shd w:val="clear" w:color="auto" w:fill="FFFFFF"/>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柴油机开档测量记录表</w:t>
            </w:r>
          </w:p>
        </w:tc>
        <w:tc>
          <w:tcPr>
            <w:tcW w:w="2772" w:type="dxa"/>
            <w:vMerge w:val="continue"/>
            <w:tcBorders>
              <w:left w:val="single" w:color="auto" w:sz="4" w:space="0"/>
              <w:right w:val="single" w:color="auto" w:sz="4" w:space="0"/>
            </w:tcBorders>
            <w:noWrap w:val="0"/>
            <w:vAlign w:val="top"/>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44"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A09</w:t>
            </w:r>
          </w:p>
        </w:tc>
        <w:tc>
          <w:tcPr>
            <w:tcW w:w="2257" w:type="dxa"/>
            <w:vMerge w:val="continue"/>
            <w:tcBorders>
              <w:right w:val="single" w:color="auto" w:sz="4" w:space="0"/>
            </w:tcBorders>
            <w:noWrap w:val="0"/>
            <w:vAlign w:val="top"/>
          </w:tcPr>
          <w:p>
            <w:pPr>
              <w:rPr>
                <w:rFonts w:ascii="宋体" w:hAnsi="宋体" w:cs="宋体"/>
                <w:b/>
                <w:szCs w:val="21"/>
                <w:shd w:val="clear" w:color="auto" w:fill="FFFFFF"/>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安全活动记录簿</w:t>
            </w:r>
          </w:p>
        </w:tc>
        <w:tc>
          <w:tcPr>
            <w:tcW w:w="2772" w:type="dxa"/>
            <w:vMerge w:val="continue"/>
            <w:tcBorders>
              <w:left w:val="single" w:color="auto" w:sz="4" w:space="0"/>
              <w:right w:val="single" w:color="auto" w:sz="4" w:space="0"/>
            </w:tcBorders>
            <w:noWrap w:val="0"/>
            <w:vAlign w:val="top"/>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A10</w:t>
            </w:r>
          </w:p>
        </w:tc>
        <w:tc>
          <w:tcPr>
            <w:tcW w:w="2257" w:type="dxa"/>
            <w:vMerge w:val="continue"/>
            <w:tcBorders>
              <w:right w:val="single" w:color="auto" w:sz="4" w:space="0"/>
            </w:tcBorders>
            <w:noWrap w:val="0"/>
            <w:vAlign w:val="top"/>
          </w:tcPr>
          <w:p>
            <w:pPr>
              <w:rPr>
                <w:rFonts w:ascii="宋体" w:hAnsi="宋体" w:cs="宋体"/>
                <w:b/>
                <w:szCs w:val="21"/>
                <w:shd w:val="clear" w:color="auto" w:fill="FFFFFF"/>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车钟记录簿（如有）</w:t>
            </w:r>
          </w:p>
        </w:tc>
        <w:tc>
          <w:tcPr>
            <w:tcW w:w="2772" w:type="dxa"/>
            <w:vMerge w:val="continue"/>
            <w:tcBorders>
              <w:left w:val="single" w:color="auto" w:sz="4" w:space="0"/>
              <w:right w:val="single" w:color="auto" w:sz="4" w:space="0"/>
            </w:tcBorders>
            <w:noWrap w:val="0"/>
            <w:vAlign w:val="top"/>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09"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A11</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油类记录簿</w:t>
            </w:r>
          </w:p>
        </w:tc>
        <w:tc>
          <w:tcPr>
            <w:tcW w:w="2772" w:type="dxa"/>
            <w:vMerge w:val="continue"/>
            <w:tcBorders>
              <w:left w:val="single" w:color="auto" w:sz="4" w:space="0"/>
              <w:right w:val="single" w:color="auto" w:sz="4" w:space="0"/>
            </w:tcBorders>
            <w:noWrap w:val="0"/>
            <w:vAlign w:val="top"/>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09"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A12</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轮机日志</w:t>
            </w:r>
          </w:p>
        </w:tc>
        <w:tc>
          <w:tcPr>
            <w:tcW w:w="2772" w:type="dxa"/>
            <w:vMerge w:val="continue"/>
            <w:tcBorders>
              <w:left w:val="single" w:color="auto" w:sz="4" w:space="0"/>
              <w:right w:val="single" w:color="auto" w:sz="4" w:space="0"/>
            </w:tcBorders>
            <w:noWrap w:val="0"/>
            <w:vAlign w:val="top"/>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09"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A13</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燃润料油加装单据</w:t>
            </w:r>
          </w:p>
        </w:tc>
        <w:tc>
          <w:tcPr>
            <w:tcW w:w="2772" w:type="dxa"/>
            <w:vMerge w:val="continue"/>
            <w:tcBorders>
              <w:left w:val="single" w:color="auto" w:sz="4" w:space="0"/>
              <w:right w:val="single" w:color="auto" w:sz="4" w:space="0"/>
            </w:tcBorders>
            <w:noWrap w:val="0"/>
            <w:vAlign w:val="top"/>
          </w:tcPr>
          <w:p>
            <w:pPr>
              <w:rPr>
                <w:rFonts w:ascii="宋体" w:hAnsi="宋体" w:cs="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vMerge w:val="continue"/>
            <w:tcBorders>
              <w:righ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409"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A14</w:t>
            </w:r>
          </w:p>
        </w:tc>
        <w:tc>
          <w:tcPr>
            <w:tcW w:w="2257" w:type="dxa"/>
            <w:tcBorders>
              <w:right w:val="single" w:color="auto" w:sz="4" w:space="0"/>
            </w:tcBorders>
            <w:noWrap w:val="0"/>
            <w:vAlign w:val="center"/>
          </w:tcPr>
          <w:p>
            <w:pPr>
              <w:rPr>
                <w:rFonts w:ascii="宋体" w:hAnsi="宋体" w:cs="宋体"/>
                <w:szCs w:val="21"/>
              </w:rPr>
            </w:pPr>
            <w:r>
              <w:rPr>
                <w:rFonts w:hint="eastAsia" w:ascii="宋体" w:hAnsi="宋体" w:cs="宋体"/>
                <w:szCs w:val="21"/>
              </w:rPr>
              <w:t>持有岗位适任证书</w:t>
            </w: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适任证书</w:t>
            </w:r>
          </w:p>
        </w:tc>
        <w:tc>
          <w:tcPr>
            <w:tcW w:w="2772" w:type="dxa"/>
            <w:tcBorders>
              <w:left w:val="single" w:color="auto" w:sz="4" w:space="0"/>
              <w:right w:val="single" w:color="auto" w:sz="4" w:space="0"/>
            </w:tcBorders>
            <w:noWrap w:val="0"/>
            <w:vAlign w:val="top"/>
          </w:tcPr>
          <w:p>
            <w:pPr>
              <w:rPr>
                <w:rFonts w:ascii="宋体" w:hAnsi="宋体" w:cs="宋体"/>
                <w:szCs w:val="21"/>
              </w:rPr>
            </w:pPr>
            <w:r>
              <w:rPr>
                <w:rFonts w:hint="eastAsia" w:ascii="宋体" w:hAnsi="宋体" w:cs="宋体"/>
                <w:szCs w:val="21"/>
              </w:rPr>
              <w:t>证书真实有效并签名，符合航区等级要求</w:t>
            </w:r>
          </w:p>
        </w:tc>
        <w:tc>
          <w:tcPr>
            <w:tcW w:w="2012" w:type="dxa"/>
            <w:gridSpan w:val="2"/>
            <w:vMerge w:val="continue"/>
            <w:tcBorders>
              <w:left w:val="single" w:color="auto" w:sz="4" w:space="0"/>
              <w:right w:val="single" w:color="auto" w:sz="4" w:space="0"/>
            </w:tcBorders>
            <w:noWrap w:val="0"/>
            <w:vAlign w:val="center"/>
          </w:tcPr>
          <w:p>
            <w:pPr>
              <w:rPr>
                <w:rFonts w:ascii="宋体" w:hAnsi="宋体" w:cs="宋体"/>
                <w:b/>
                <w:szCs w:val="21"/>
              </w:rPr>
            </w:pPr>
          </w:p>
        </w:tc>
        <w:tc>
          <w:tcPr>
            <w:tcW w:w="2253" w:type="dxa"/>
            <w:tcBorders>
              <w:right w:val="single" w:color="auto" w:sz="4" w:space="0"/>
            </w:tcBorders>
            <w:noWrap w:val="0"/>
            <w:vAlign w:val="top"/>
          </w:tcPr>
          <w:p>
            <w:pPr>
              <w:rPr>
                <w:rFonts w:ascii="宋体" w:hAnsi="宋体" w:cs="宋体"/>
                <w:szCs w:val="21"/>
              </w:rPr>
            </w:pPr>
            <w:r>
              <w:rPr>
                <w:rFonts w:hint="eastAsia" w:ascii="宋体" w:hAnsi="宋体" w:cs="宋体"/>
                <w:szCs w:val="21"/>
              </w:rPr>
              <w:t>1.引入船舶安检详细检查程序；</w:t>
            </w:r>
          </w:p>
          <w:p>
            <w:pPr>
              <w:rPr>
                <w:rFonts w:ascii="宋体" w:hAnsi="宋体" w:cs="宋体"/>
                <w:szCs w:val="21"/>
              </w:rPr>
            </w:pPr>
            <w:r>
              <w:rPr>
                <w:rFonts w:hint="eastAsia" w:ascii="宋体" w:hAnsi="宋体" w:cs="宋体"/>
                <w:szCs w:val="21"/>
              </w:rPr>
              <w:t>2.引入处罚程序</w:t>
            </w: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二、值班</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C01</w:t>
            </w:r>
          </w:p>
        </w:tc>
        <w:tc>
          <w:tcPr>
            <w:tcW w:w="2257" w:type="dxa"/>
            <w:vMerge w:val="restart"/>
            <w:tcBorders>
              <w:right w:val="single" w:color="auto" w:sz="4" w:space="0"/>
            </w:tcBorders>
            <w:noWrap w:val="0"/>
            <w:vAlign w:val="center"/>
          </w:tcPr>
          <w:p>
            <w:pPr>
              <w:rPr>
                <w:rFonts w:ascii="宋体" w:hAnsi="宋体"/>
                <w:b/>
                <w:szCs w:val="21"/>
              </w:rPr>
            </w:pPr>
            <w:r>
              <w:rPr>
                <w:rFonts w:hint="eastAsia" w:ascii="宋体" w:hAnsi="宋体"/>
                <w:szCs w:val="21"/>
              </w:rPr>
              <w:t>合理安排轮机值班，保证机舱运行并确保安全。</w:t>
            </w:r>
          </w:p>
        </w:tc>
        <w:tc>
          <w:tcPr>
            <w:tcW w:w="2524"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b/>
                <w:szCs w:val="21"/>
              </w:rPr>
              <w:t>航行值班</w:t>
            </w:r>
          </w:p>
          <w:p>
            <w:pPr>
              <w:rPr>
                <w:rFonts w:ascii="宋体" w:hAnsi="宋体"/>
                <w:szCs w:val="21"/>
              </w:rPr>
            </w:pPr>
            <w:r>
              <w:rPr>
                <w:rFonts w:hint="eastAsia" w:ascii="宋体" w:hAnsi="宋体"/>
                <w:szCs w:val="21"/>
              </w:rPr>
              <w:t xml:space="preserve">   轮机日志</w:t>
            </w:r>
          </w:p>
          <w:p>
            <w:pPr>
              <w:rPr>
                <w:rFonts w:ascii="宋体" w:hAnsi="宋体"/>
                <w:szCs w:val="21"/>
              </w:rPr>
            </w:pPr>
            <w:r>
              <w:rPr>
                <w:rFonts w:hint="eastAsia" w:ascii="宋体" w:hAnsi="宋体"/>
                <w:szCs w:val="21"/>
              </w:rPr>
              <w:t xml:space="preserve">   车钟记录簿（如有）</w:t>
            </w:r>
          </w:p>
          <w:p>
            <w:pPr>
              <w:rPr>
                <w:rFonts w:ascii="宋体" w:hAnsi="宋体"/>
                <w:szCs w:val="21"/>
              </w:rPr>
            </w:pPr>
            <w:r>
              <w:rPr>
                <w:rFonts w:hint="eastAsia" w:ascii="宋体" w:hAnsi="宋体"/>
                <w:szCs w:val="21"/>
              </w:rPr>
              <w:t xml:space="preserve">   值班安排表</w:t>
            </w:r>
          </w:p>
        </w:tc>
        <w:tc>
          <w:tcPr>
            <w:tcW w:w="2772"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现场核实</w:t>
            </w:r>
          </w:p>
          <w:p>
            <w:pPr>
              <w:rPr>
                <w:rFonts w:ascii="宋体" w:hAnsi="宋体"/>
                <w:szCs w:val="21"/>
              </w:rPr>
            </w:pPr>
            <w:r>
              <w:rPr>
                <w:rFonts w:hint="eastAsia" w:ascii="宋体" w:hAnsi="宋体"/>
                <w:szCs w:val="21"/>
              </w:rPr>
              <w:t>检查相关记录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w:t>
            </w:r>
          </w:p>
        </w:tc>
        <w:tc>
          <w:tcPr>
            <w:tcW w:w="2268" w:type="dxa"/>
            <w:gridSpan w:val="2"/>
            <w:vMerge w:val="restart"/>
            <w:tcBorders>
              <w:righ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Cs w:val="21"/>
              </w:rPr>
            </w:pPr>
            <w:r>
              <w:rPr>
                <w:rFonts w:hint="eastAsia" w:ascii="宋体" w:hAnsi="宋体"/>
                <w:szCs w:val="21"/>
              </w:rPr>
              <w:t>2.引入处罚程序，可按《值班规则》108条处罚</w:t>
            </w: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1"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C02</w:t>
            </w:r>
          </w:p>
        </w:tc>
        <w:tc>
          <w:tcPr>
            <w:tcW w:w="2257" w:type="dxa"/>
            <w:vMerge w:val="continue"/>
            <w:tcBorders>
              <w:right w:val="single" w:color="auto" w:sz="4" w:space="0"/>
            </w:tcBorders>
            <w:noWrap w:val="0"/>
            <w:vAlign w:val="top"/>
          </w:tcPr>
          <w:p>
            <w:pPr>
              <w:rPr>
                <w:rFonts w:ascii="宋体" w:hAnsi="宋体"/>
                <w:b/>
                <w:szCs w:val="21"/>
              </w:rPr>
            </w:pPr>
          </w:p>
        </w:tc>
        <w:tc>
          <w:tcPr>
            <w:tcW w:w="2524"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b/>
                <w:szCs w:val="21"/>
              </w:rPr>
              <w:t>配员、值班情况</w:t>
            </w:r>
          </w:p>
          <w:p>
            <w:pPr>
              <w:ind w:firstLine="308" w:firstLineChars="147"/>
              <w:rPr>
                <w:rFonts w:ascii="宋体" w:hAnsi="宋体"/>
                <w:b/>
                <w:szCs w:val="21"/>
              </w:rPr>
            </w:pPr>
            <w:r>
              <w:rPr>
                <w:rFonts w:hint="eastAsia" w:ascii="宋体" w:hAnsi="宋体"/>
                <w:szCs w:val="21"/>
              </w:rPr>
              <w:t>轮机长与大管轮，不得同时离船</w:t>
            </w:r>
          </w:p>
        </w:tc>
        <w:tc>
          <w:tcPr>
            <w:tcW w:w="2772" w:type="dxa"/>
            <w:vMerge w:val="continue"/>
            <w:tcBorders>
              <w:left w:val="single" w:color="auto" w:sz="4" w:space="0"/>
              <w:right w:val="single" w:color="auto" w:sz="4" w:space="0"/>
            </w:tcBorders>
            <w:noWrap w:val="0"/>
            <w:vAlign w:val="top"/>
          </w:tcPr>
          <w:p>
            <w:pPr>
              <w:rPr>
                <w:rFonts w:ascii="宋体" w:hAnsi="宋体"/>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船舶最低安全配员规则第二十一条</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84"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C03</w:t>
            </w:r>
          </w:p>
        </w:tc>
        <w:tc>
          <w:tcPr>
            <w:tcW w:w="2257" w:type="dxa"/>
            <w:vMerge w:val="continue"/>
            <w:tcBorders>
              <w:right w:val="single" w:color="auto" w:sz="4" w:space="0"/>
            </w:tcBorders>
            <w:noWrap w:val="0"/>
            <w:vAlign w:val="top"/>
          </w:tcPr>
          <w:p>
            <w:pPr>
              <w:rPr>
                <w:rFonts w:ascii="宋体" w:hAnsi="宋体"/>
                <w:b/>
                <w:szCs w:val="21"/>
              </w:rPr>
            </w:pPr>
          </w:p>
        </w:tc>
        <w:tc>
          <w:tcPr>
            <w:tcW w:w="2524"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将值班时拟进行的预防性保养、破损控制或者修理工作等情况通知值班轮机员</w:t>
            </w:r>
          </w:p>
        </w:tc>
        <w:tc>
          <w:tcPr>
            <w:tcW w:w="2772" w:type="dxa"/>
            <w:vMerge w:val="continue"/>
            <w:tcBorders>
              <w:left w:val="single" w:color="auto" w:sz="4" w:space="0"/>
              <w:right w:val="single" w:color="auto" w:sz="4" w:space="0"/>
            </w:tcBorders>
            <w:noWrap w:val="0"/>
            <w:vAlign w:val="top"/>
          </w:tcPr>
          <w:p>
            <w:pPr>
              <w:rPr>
                <w:rFonts w:ascii="宋体" w:hAnsi="宋体"/>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《值班规则》第61条</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C04</w:t>
            </w:r>
          </w:p>
        </w:tc>
        <w:tc>
          <w:tcPr>
            <w:tcW w:w="2257" w:type="dxa"/>
            <w:vMerge w:val="continue"/>
            <w:tcBorders>
              <w:right w:val="single" w:color="auto" w:sz="4" w:space="0"/>
            </w:tcBorders>
            <w:noWrap w:val="0"/>
            <w:vAlign w:val="top"/>
          </w:tcPr>
          <w:p>
            <w:pPr>
              <w:rPr>
                <w:rFonts w:ascii="宋体" w:hAnsi="宋体"/>
                <w:b/>
                <w:szCs w:val="21"/>
              </w:rPr>
            </w:pPr>
          </w:p>
        </w:tc>
        <w:tc>
          <w:tcPr>
            <w:tcW w:w="2524"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机械故障不能执行航行命令时，组织抢修，通知驾驶台报告船长，并将故障发生和排除时间及情况记入轮机日志</w:t>
            </w:r>
          </w:p>
        </w:tc>
        <w:tc>
          <w:tcPr>
            <w:tcW w:w="2772"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《值班规则》109条</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C05</w:t>
            </w:r>
          </w:p>
        </w:tc>
        <w:tc>
          <w:tcPr>
            <w:tcW w:w="2257" w:type="dxa"/>
            <w:vMerge w:val="continue"/>
            <w:tcBorders>
              <w:right w:val="single" w:color="auto" w:sz="4" w:space="0"/>
            </w:tcBorders>
            <w:noWrap w:val="0"/>
            <w:vAlign w:val="top"/>
          </w:tcPr>
          <w:p>
            <w:pPr>
              <w:rPr>
                <w:rFonts w:ascii="宋体" w:hAnsi="宋体"/>
                <w:b/>
                <w:szCs w:val="21"/>
              </w:rPr>
            </w:pPr>
          </w:p>
        </w:tc>
        <w:tc>
          <w:tcPr>
            <w:tcW w:w="2524"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机舱交接班制度</w:t>
            </w:r>
          </w:p>
        </w:tc>
        <w:tc>
          <w:tcPr>
            <w:tcW w:w="2772"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《值班规则》第四章第二节</w:t>
            </w:r>
          </w:p>
        </w:tc>
        <w:tc>
          <w:tcPr>
            <w:tcW w:w="2268" w:type="dxa"/>
            <w:gridSpan w:val="2"/>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E</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三、设备操作、维护保养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275" w:hRule="atLeast"/>
          <w:jc w:val="center"/>
        </w:trPr>
        <w:tc>
          <w:tcPr>
            <w:tcW w:w="749" w:type="dxa"/>
            <w:tcBorders>
              <w:right w:val="single" w:color="auto" w:sz="4" w:space="0"/>
            </w:tcBorders>
            <w:shd w:val="clear" w:color="auto" w:fill="D6E3BC"/>
            <w:noWrap w:val="0"/>
            <w:vAlign w:val="center"/>
          </w:tcPr>
          <w:p>
            <w:pPr>
              <w:jc w:val="center"/>
              <w:rPr>
                <w:rFonts w:ascii="宋体" w:hAnsi="宋体" w:cs="宋体"/>
                <w:b/>
                <w:szCs w:val="21"/>
              </w:rPr>
            </w:pPr>
            <w:r>
              <w:rPr>
                <w:rFonts w:hint="eastAsia" w:ascii="宋体" w:hAnsi="宋体" w:cs="宋体"/>
                <w:bCs/>
                <w:szCs w:val="21"/>
              </w:rPr>
              <w:t>E01</w:t>
            </w:r>
          </w:p>
        </w:tc>
        <w:tc>
          <w:tcPr>
            <w:tcW w:w="2257" w:type="dxa"/>
            <w:tcBorders>
              <w:right w:val="single" w:color="auto" w:sz="4" w:space="0"/>
            </w:tcBorders>
            <w:noWrap w:val="0"/>
            <w:vAlign w:val="top"/>
          </w:tcPr>
          <w:p>
            <w:pPr>
              <w:rPr>
                <w:rFonts w:ascii="宋体" w:hAnsi="宋体" w:cs="宋体"/>
                <w:b/>
                <w:szCs w:val="21"/>
              </w:rPr>
            </w:pPr>
            <w:r>
              <w:rPr>
                <w:rFonts w:hint="eastAsia" w:ascii="宋体" w:hAnsi="宋体" w:cs="宋体"/>
                <w:szCs w:val="21"/>
              </w:rPr>
              <w:t>督促轮机员责任范围内的一切机械设备的检查、操作和测试</w:t>
            </w: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关键性设备的检查、操作和测试</w:t>
            </w:r>
          </w:p>
          <w:p>
            <w:pPr>
              <w:rPr>
                <w:rFonts w:ascii="宋体" w:hAnsi="宋体" w:cs="宋体"/>
                <w:b/>
                <w:szCs w:val="21"/>
              </w:rPr>
            </w:pPr>
          </w:p>
        </w:tc>
        <w:tc>
          <w:tcPr>
            <w:tcW w:w="2772" w:type="dxa"/>
            <w:tcBorders>
              <w:left w:val="single" w:color="auto" w:sz="4" w:space="0"/>
              <w:right w:val="single" w:color="auto" w:sz="4" w:space="0"/>
            </w:tcBorders>
            <w:noWrap w:val="0"/>
            <w:vAlign w:val="top"/>
          </w:tcPr>
          <w:p>
            <w:pPr>
              <w:rPr>
                <w:rFonts w:ascii="宋体" w:hAnsi="宋体" w:cs="宋体"/>
                <w:szCs w:val="21"/>
              </w:rPr>
            </w:pPr>
            <w:r>
              <w:rPr>
                <w:rFonts w:hint="eastAsia" w:ascii="宋体" w:hAnsi="宋体" w:cs="宋体"/>
                <w:szCs w:val="21"/>
              </w:rPr>
              <w:t>检查记录</w:t>
            </w:r>
          </w:p>
          <w:p>
            <w:pPr>
              <w:rPr>
                <w:rFonts w:ascii="宋体" w:hAnsi="宋体" w:cs="宋体"/>
                <w:szCs w:val="21"/>
              </w:rPr>
            </w:pPr>
            <w:r>
              <w:rPr>
                <w:rFonts w:hint="eastAsia" w:ascii="宋体" w:hAnsi="宋体" w:cs="宋体"/>
                <w:szCs w:val="21"/>
              </w:rPr>
              <w:t>对轮机长和轮机员的实操检查</w:t>
            </w:r>
          </w:p>
        </w:tc>
        <w:tc>
          <w:tcPr>
            <w:tcW w:w="1997"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《值班规则》51条</w:t>
            </w:r>
          </w:p>
        </w:tc>
        <w:tc>
          <w:tcPr>
            <w:tcW w:w="2268" w:type="dxa"/>
            <w:gridSpan w:val="2"/>
            <w:tcBorders>
              <w:right w:val="single" w:color="auto" w:sz="4" w:space="0"/>
            </w:tcBorders>
            <w:noWrap w:val="0"/>
            <w:vAlign w:val="top"/>
          </w:tcPr>
          <w:p>
            <w:pPr>
              <w:rPr>
                <w:rFonts w:ascii="宋体" w:hAnsi="宋体" w:cs="宋体"/>
                <w:szCs w:val="21"/>
              </w:rPr>
            </w:pPr>
            <w:r>
              <w:rPr>
                <w:rFonts w:hint="eastAsia" w:ascii="宋体" w:hAnsi="宋体" w:cs="宋体"/>
                <w:szCs w:val="21"/>
              </w:rPr>
              <w:t>1.引入船舶安检详细检查程序；</w:t>
            </w:r>
          </w:p>
          <w:p>
            <w:pPr>
              <w:rPr>
                <w:rFonts w:ascii="宋体" w:hAnsi="宋体" w:cs="宋体"/>
                <w:szCs w:val="21"/>
              </w:rPr>
            </w:pPr>
            <w:r>
              <w:rPr>
                <w:rFonts w:hint="eastAsia" w:ascii="宋体" w:hAnsi="宋体" w:cs="宋体"/>
                <w:szCs w:val="21"/>
              </w:rPr>
              <w:t>2.引入处罚程序，可按《值班规则》128条处罚</w:t>
            </w: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F</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四、应急反应</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75" w:hRule="atLeast"/>
          <w:jc w:val="center"/>
        </w:trPr>
        <w:tc>
          <w:tcPr>
            <w:tcW w:w="749" w:type="dxa"/>
            <w:tcBorders>
              <w:right w:val="single" w:color="auto" w:sz="4" w:space="0"/>
            </w:tcBorders>
            <w:shd w:val="clear" w:color="auto" w:fill="D6E3BC"/>
            <w:noWrap w:val="0"/>
            <w:vAlign w:val="center"/>
          </w:tcPr>
          <w:p>
            <w:pPr>
              <w:jc w:val="center"/>
              <w:rPr>
                <w:rFonts w:ascii="宋体" w:hAnsi="宋体"/>
                <w:bCs/>
              </w:rPr>
            </w:pPr>
            <w:r>
              <w:rPr>
                <w:rFonts w:hint="eastAsia" w:ascii="宋体" w:hAnsi="宋体"/>
                <w:bCs/>
              </w:rPr>
              <w:t>F01</w:t>
            </w:r>
          </w:p>
        </w:tc>
        <w:tc>
          <w:tcPr>
            <w:tcW w:w="2257" w:type="dxa"/>
            <w:tcBorders>
              <w:right w:val="single" w:color="auto" w:sz="4" w:space="0"/>
            </w:tcBorders>
            <w:noWrap w:val="0"/>
            <w:vAlign w:val="center"/>
          </w:tcPr>
          <w:p>
            <w:pPr>
              <w:rPr>
                <w:rFonts w:ascii="宋体" w:hAnsi="宋体"/>
                <w:szCs w:val="21"/>
              </w:rPr>
            </w:pPr>
            <w:r>
              <w:rPr>
                <w:rFonts w:hint="eastAsia" w:ascii="宋体" w:hAnsi="宋体"/>
                <w:szCs w:val="21"/>
              </w:rPr>
              <w:t>熟悉应急职责</w:t>
            </w:r>
          </w:p>
        </w:tc>
        <w:tc>
          <w:tcPr>
            <w:tcW w:w="2524"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b/>
                <w:szCs w:val="21"/>
              </w:rPr>
              <w:t>应变信号的掌握；</w:t>
            </w:r>
          </w:p>
          <w:p>
            <w:pPr>
              <w:rPr>
                <w:rFonts w:ascii="宋体" w:hAnsi="宋体"/>
                <w:szCs w:val="21"/>
              </w:rPr>
            </w:pPr>
            <w:r>
              <w:rPr>
                <w:rFonts w:hint="eastAsia" w:ascii="宋体" w:hAnsi="宋体"/>
                <w:b/>
                <w:szCs w:val="21"/>
              </w:rPr>
              <w:t>熟悉“船舶应变部署表”及应变部署卡的分工</w:t>
            </w:r>
            <w:r>
              <w:rPr>
                <w:rFonts w:hint="eastAsia" w:ascii="宋体" w:hAnsi="宋体"/>
                <w:szCs w:val="21"/>
              </w:rPr>
              <w:t xml:space="preserve">； </w:t>
            </w:r>
          </w:p>
          <w:p>
            <w:pPr>
              <w:rPr>
                <w:rFonts w:ascii="宋体" w:hAnsi="宋体"/>
                <w:b/>
                <w:szCs w:val="21"/>
              </w:rPr>
            </w:pPr>
            <w:r>
              <w:rPr>
                <w:rFonts w:hint="eastAsia" w:ascii="宋体" w:hAnsi="宋体"/>
                <w:b/>
                <w:szCs w:val="21"/>
              </w:rPr>
              <w:t>熟悉船舶应急处置方法</w:t>
            </w:r>
            <w:r>
              <w:rPr>
                <w:rFonts w:hint="eastAsia" w:ascii="宋体" w:hAnsi="宋体"/>
                <w:szCs w:val="21"/>
              </w:rPr>
              <w:t>（火灾、搁浅、碰撞、污染、全船失电等）</w:t>
            </w:r>
          </w:p>
        </w:tc>
        <w:tc>
          <w:tcPr>
            <w:tcW w:w="2772"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检查相关记录；</w:t>
            </w:r>
          </w:p>
          <w:p>
            <w:pPr>
              <w:rPr>
                <w:rFonts w:ascii="宋体" w:hAnsi="宋体"/>
                <w:b/>
                <w:szCs w:val="21"/>
              </w:rPr>
            </w:pPr>
            <w:r>
              <w:rPr>
                <w:rFonts w:hint="eastAsia" w:ascii="宋体" w:hAnsi="宋体"/>
                <w:szCs w:val="21"/>
              </w:rPr>
              <w:t>应急知识实操检查</w:t>
            </w:r>
          </w:p>
        </w:tc>
        <w:tc>
          <w:tcPr>
            <w:tcW w:w="1997" w:type="dxa"/>
            <w:vMerge w:val="restart"/>
            <w:tcBorders>
              <w:left w:val="single" w:color="auto" w:sz="4" w:space="0"/>
            </w:tcBorders>
            <w:noWrap w:val="0"/>
            <w:vAlign w:val="center"/>
          </w:tcPr>
          <w:p>
            <w:pPr>
              <w:rPr>
                <w:rFonts w:ascii="宋体" w:hAnsi="宋体"/>
                <w:szCs w:val="21"/>
              </w:rPr>
            </w:pPr>
            <w:r>
              <w:rPr>
                <w:rFonts w:hint="eastAsia" w:ascii="宋体" w:hAnsi="宋体"/>
                <w:szCs w:val="21"/>
              </w:rPr>
              <w:t>《船员条例》第16条</w:t>
            </w:r>
          </w:p>
        </w:tc>
        <w:tc>
          <w:tcPr>
            <w:tcW w:w="2268" w:type="dxa"/>
            <w:gridSpan w:val="2"/>
            <w:vMerge w:val="restart"/>
            <w:tcBorders>
              <w:lef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Cs w:val="21"/>
              </w:rPr>
            </w:pPr>
            <w:r>
              <w:rPr>
                <w:rFonts w:hint="eastAsia" w:ascii="宋体" w:hAnsi="宋体"/>
                <w:szCs w:val="21"/>
              </w:rPr>
              <w:t>2.在船培训</w:t>
            </w: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587" w:hRule="atLeast"/>
          <w:jc w:val="center"/>
        </w:trPr>
        <w:tc>
          <w:tcPr>
            <w:tcW w:w="749" w:type="dxa"/>
            <w:tcBorders>
              <w:right w:val="single" w:color="auto" w:sz="4" w:space="0"/>
            </w:tcBorders>
            <w:shd w:val="clear" w:color="auto" w:fill="D6E3BC"/>
            <w:noWrap w:val="0"/>
            <w:vAlign w:val="center"/>
          </w:tcPr>
          <w:p>
            <w:pPr>
              <w:jc w:val="center"/>
              <w:rPr>
                <w:rFonts w:ascii="宋体" w:hAnsi="宋体"/>
                <w:bCs/>
              </w:rPr>
            </w:pPr>
            <w:r>
              <w:rPr>
                <w:rFonts w:hint="eastAsia" w:ascii="宋体" w:hAnsi="宋体"/>
                <w:bCs/>
              </w:rPr>
              <w:t>F02</w:t>
            </w:r>
          </w:p>
        </w:tc>
        <w:tc>
          <w:tcPr>
            <w:tcW w:w="2257" w:type="dxa"/>
            <w:vMerge w:val="restart"/>
            <w:tcBorders>
              <w:right w:val="single" w:color="auto" w:sz="4" w:space="0"/>
            </w:tcBorders>
            <w:noWrap w:val="0"/>
            <w:vAlign w:val="center"/>
          </w:tcPr>
          <w:p>
            <w:pPr>
              <w:rPr>
                <w:rFonts w:ascii="宋体" w:hAnsi="宋体"/>
                <w:szCs w:val="21"/>
              </w:rPr>
            </w:pPr>
            <w:r>
              <w:rPr>
                <w:rFonts w:hint="eastAsia" w:ascii="宋体" w:hAnsi="宋体"/>
                <w:szCs w:val="21"/>
              </w:rPr>
              <w:t>履行应急职责</w:t>
            </w:r>
          </w:p>
        </w:tc>
        <w:tc>
          <w:tcPr>
            <w:tcW w:w="2524" w:type="dxa"/>
            <w:tcBorders>
              <w:left w:val="single" w:color="auto" w:sz="4" w:space="0"/>
              <w:right w:val="single" w:color="auto" w:sz="4" w:space="0"/>
            </w:tcBorders>
            <w:noWrap w:val="0"/>
            <w:vAlign w:val="center"/>
          </w:tcPr>
          <w:p>
            <w:pPr>
              <w:pStyle w:val="29"/>
              <w:ind w:firstLine="0" w:firstLineChars="0"/>
              <w:rPr>
                <w:rFonts w:ascii="宋体" w:hAnsi="宋体"/>
                <w:szCs w:val="21"/>
              </w:rPr>
            </w:pPr>
            <w:r>
              <w:rPr>
                <w:rFonts w:hint="eastAsia" w:ascii="宋体" w:hAnsi="宋体"/>
                <w:szCs w:val="21"/>
              </w:rPr>
              <w:t>参加船舶应急训练、演习（消防演习、弃船（救生）演习、人员落水演习、堵漏演习、溢油演习、综合应变演习（碰撞、搁浅、保安等演习）</w:t>
            </w:r>
          </w:p>
        </w:tc>
        <w:tc>
          <w:tcPr>
            <w:tcW w:w="2772"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vMerge w:val="continue"/>
            <w:tcBorders>
              <w:left w:val="single" w:color="auto" w:sz="4" w:space="0"/>
            </w:tcBorders>
            <w:noWrap w:val="0"/>
            <w:vAlign w:val="center"/>
          </w:tcPr>
          <w:p>
            <w:pPr>
              <w:rPr>
                <w:rFonts w:ascii="宋体" w:hAnsi="宋体"/>
                <w:b/>
                <w:szCs w:val="21"/>
              </w:rPr>
            </w:pPr>
          </w:p>
        </w:tc>
        <w:tc>
          <w:tcPr>
            <w:tcW w:w="2268" w:type="dxa"/>
            <w:gridSpan w:val="2"/>
            <w:vMerge w:val="continue"/>
            <w:tcBorders>
              <w:lef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jc w:val="center"/>
              <w:rPr>
                <w:rFonts w:ascii="宋体" w:hAnsi="宋体"/>
                <w:bCs/>
              </w:rPr>
            </w:pPr>
            <w:r>
              <w:rPr>
                <w:rFonts w:hint="eastAsia" w:ascii="宋体" w:hAnsi="宋体"/>
                <w:bCs/>
              </w:rPr>
              <w:t>F03</w:t>
            </w:r>
          </w:p>
        </w:tc>
        <w:tc>
          <w:tcPr>
            <w:tcW w:w="2257" w:type="dxa"/>
            <w:vMerge w:val="continue"/>
            <w:tcBorders>
              <w:right w:val="single" w:color="auto" w:sz="4" w:space="0"/>
            </w:tcBorders>
            <w:noWrap w:val="0"/>
            <w:vAlign w:val="top"/>
          </w:tcPr>
          <w:p>
            <w:pPr>
              <w:rPr>
                <w:rFonts w:ascii="宋体" w:hAnsi="宋体"/>
                <w:b/>
                <w:szCs w:val="21"/>
              </w:rPr>
            </w:pPr>
          </w:p>
        </w:tc>
        <w:tc>
          <w:tcPr>
            <w:tcW w:w="2524"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szCs w:val="21"/>
              </w:rPr>
              <w:t>按照船舶应急部署的要求，落实各项应急预防措施</w:t>
            </w:r>
          </w:p>
        </w:tc>
        <w:tc>
          <w:tcPr>
            <w:tcW w:w="2772"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vMerge w:val="continue"/>
            <w:tcBorders>
              <w:left w:val="single" w:color="auto" w:sz="4" w:space="0"/>
            </w:tcBorders>
            <w:noWrap w:val="0"/>
            <w:vAlign w:val="center"/>
          </w:tcPr>
          <w:p>
            <w:pPr>
              <w:rPr>
                <w:rFonts w:ascii="宋体" w:hAnsi="宋体"/>
                <w:b/>
                <w:szCs w:val="21"/>
              </w:rPr>
            </w:pPr>
          </w:p>
        </w:tc>
        <w:tc>
          <w:tcPr>
            <w:tcW w:w="2268" w:type="dxa"/>
            <w:gridSpan w:val="2"/>
            <w:vMerge w:val="continue"/>
            <w:tcBorders>
              <w:lef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G</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五、防污染管理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G01</w:t>
            </w:r>
          </w:p>
        </w:tc>
        <w:tc>
          <w:tcPr>
            <w:tcW w:w="2257" w:type="dxa"/>
            <w:vMerge w:val="restart"/>
            <w:tcBorders>
              <w:right w:val="single" w:color="auto" w:sz="4" w:space="0"/>
            </w:tcBorders>
            <w:noWrap w:val="0"/>
            <w:vAlign w:val="center"/>
          </w:tcPr>
          <w:p>
            <w:pPr>
              <w:rPr>
                <w:rFonts w:ascii="宋体" w:hAnsi="宋体"/>
                <w:szCs w:val="21"/>
              </w:rPr>
            </w:pPr>
            <w:r>
              <w:rPr>
                <w:rFonts w:hint="eastAsia" w:ascii="宋体" w:hAnsi="宋体"/>
                <w:szCs w:val="21"/>
              </w:rPr>
              <w:t>遵守防治污染有关规定，对污染物进行合理管理、排放，防止船舶对水域的污染。</w:t>
            </w:r>
          </w:p>
        </w:tc>
        <w:tc>
          <w:tcPr>
            <w:tcW w:w="2524"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b/>
                <w:szCs w:val="21"/>
              </w:rPr>
              <w:t>机舱含油污水排放</w:t>
            </w:r>
          </w:p>
          <w:p>
            <w:pPr>
              <w:ind w:firstLine="203" w:firstLineChars="97"/>
              <w:rPr>
                <w:rFonts w:ascii="宋体" w:hAnsi="宋体"/>
                <w:szCs w:val="21"/>
              </w:rPr>
            </w:pPr>
            <w:r>
              <w:rPr>
                <w:rFonts w:hint="eastAsia" w:ascii="宋体" w:hAnsi="宋体"/>
                <w:szCs w:val="21"/>
              </w:rPr>
              <w:t>证书有效</w:t>
            </w:r>
          </w:p>
          <w:p>
            <w:pPr>
              <w:ind w:firstLine="210" w:firstLineChars="100"/>
              <w:rPr>
                <w:rFonts w:ascii="宋体" w:hAnsi="宋体"/>
                <w:szCs w:val="21"/>
              </w:rPr>
            </w:pPr>
            <w:r>
              <w:rPr>
                <w:rFonts w:hint="eastAsia" w:ascii="宋体" w:hAnsi="宋体"/>
                <w:szCs w:val="21"/>
              </w:rPr>
              <w:t>按要求正确记录</w:t>
            </w:r>
          </w:p>
          <w:p>
            <w:pPr>
              <w:ind w:firstLine="210" w:firstLineChars="100"/>
              <w:rPr>
                <w:rFonts w:ascii="宋体" w:hAnsi="宋体"/>
                <w:szCs w:val="21"/>
              </w:rPr>
            </w:pPr>
            <w:r>
              <w:rPr>
                <w:rFonts w:hint="eastAsia" w:ascii="宋体" w:hAnsi="宋体"/>
                <w:szCs w:val="21"/>
              </w:rPr>
              <w:t>熟知正确操作规程</w:t>
            </w:r>
          </w:p>
          <w:p>
            <w:pPr>
              <w:ind w:firstLine="210" w:firstLineChars="100"/>
              <w:rPr>
                <w:rFonts w:ascii="宋体" w:hAnsi="宋体"/>
                <w:szCs w:val="21"/>
              </w:rPr>
            </w:pPr>
            <w:r>
              <w:rPr>
                <w:rFonts w:hint="eastAsia" w:ascii="宋体" w:hAnsi="宋体"/>
                <w:szCs w:val="21"/>
              </w:rPr>
              <w:t>排放口铅封（如适用）</w:t>
            </w:r>
          </w:p>
          <w:p>
            <w:pPr>
              <w:ind w:firstLine="210" w:firstLineChars="100"/>
              <w:rPr>
                <w:rFonts w:hint="eastAsia" w:ascii="宋体" w:hAnsi="宋体"/>
                <w:szCs w:val="21"/>
              </w:rPr>
            </w:pPr>
            <w:r>
              <w:rPr>
                <w:rFonts w:hint="eastAsia" w:ascii="宋体" w:hAnsi="宋体"/>
                <w:szCs w:val="21"/>
              </w:rPr>
              <w:t>排放接收处理单证</w:t>
            </w:r>
          </w:p>
        </w:tc>
        <w:tc>
          <w:tcPr>
            <w:tcW w:w="2772"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证书在有效期内且合理安排年度检验</w:t>
            </w:r>
          </w:p>
          <w:p>
            <w:pPr>
              <w:rPr>
                <w:rFonts w:ascii="宋体" w:hAnsi="宋体"/>
                <w:szCs w:val="21"/>
              </w:rPr>
            </w:pPr>
            <w:r>
              <w:rPr>
                <w:rFonts w:hint="eastAsia" w:ascii="宋体" w:hAnsi="宋体"/>
                <w:szCs w:val="21"/>
              </w:rPr>
              <w:t>滤油设备、报警装置状态良好</w:t>
            </w:r>
          </w:p>
          <w:p>
            <w:pPr>
              <w:rPr>
                <w:rFonts w:ascii="宋体" w:hAnsi="宋体"/>
                <w:szCs w:val="21"/>
              </w:rPr>
            </w:pPr>
            <w:r>
              <w:rPr>
                <w:rFonts w:hint="eastAsia" w:ascii="宋体" w:hAnsi="宋体"/>
                <w:szCs w:val="21"/>
              </w:rPr>
              <w:t>船型船龄相符且状态良好</w:t>
            </w:r>
          </w:p>
          <w:p>
            <w:pPr>
              <w:rPr>
                <w:rFonts w:ascii="宋体" w:hAnsi="宋体"/>
                <w:szCs w:val="21"/>
              </w:rPr>
            </w:pPr>
            <w:r>
              <w:rPr>
                <w:rFonts w:hint="eastAsia" w:ascii="宋体" w:hAnsi="宋体"/>
                <w:szCs w:val="21"/>
              </w:rPr>
              <w:t>油类记录簿记录正规</w:t>
            </w:r>
          </w:p>
          <w:p>
            <w:pPr>
              <w:rPr>
                <w:rFonts w:ascii="宋体" w:hAnsi="宋体"/>
                <w:szCs w:val="21"/>
              </w:rPr>
            </w:pPr>
            <w:r>
              <w:rPr>
                <w:rFonts w:hint="eastAsia" w:ascii="宋体" w:hAnsi="宋体"/>
                <w:szCs w:val="21"/>
              </w:rPr>
              <w:t>铅封状态完好（如适用）</w:t>
            </w:r>
          </w:p>
          <w:p>
            <w:pPr>
              <w:rPr>
                <w:rFonts w:ascii="宋体" w:hAnsi="宋体"/>
                <w:szCs w:val="21"/>
              </w:rPr>
            </w:pPr>
            <w:r>
              <w:rPr>
                <w:rFonts w:hint="eastAsia" w:ascii="宋体" w:hAnsi="宋体"/>
                <w:szCs w:val="21"/>
              </w:rPr>
              <w:t>接收处理单证(如有)依法定时限保存完好</w:t>
            </w:r>
          </w:p>
        </w:tc>
        <w:tc>
          <w:tcPr>
            <w:tcW w:w="1997" w:type="dxa"/>
            <w:tcBorders>
              <w:left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防治船舶污染海洋环境管理条例</w:t>
            </w:r>
          </w:p>
          <w:p>
            <w:pPr>
              <w:rPr>
                <w:rFonts w:hint="eastAsia" w:ascii="宋体" w:hAnsi="宋体"/>
                <w:szCs w:val="21"/>
              </w:rPr>
            </w:pPr>
            <w:r>
              <w:rPr>
                <w:rFonts w:hint="eastAsia" w:ascii="宋体" w:hAnsi="宋体"/>
                <w:szCs w:val="21"/>
              </w:rPr>
              <w:t>中华人民共和国船舶及有关作业活动污染海洋环境防治管理规定</w:t>
            </w:r>
          </w:p>
          <w:p>
            <w:pPr>
              <w:rPr>
                <w:rFonts w:ascii="宋体" w:hAnsi="宋体"/>
                <w:szCs w:val="21"/>
              </w:rPr>
            </w:pPr>
            <w:r>
              <w:rPr>
                <w:rFonts w:hint="eastAsia" w:ascii="宋体" w:hAnsi="宋体"/>
                <w:szCs w:val="21"/>
              </w:rPr>
              <w:t>沿海海域船舶排污设备铅封管理规定</w:t>
            </w:r>
          </w:p>
        </w:tc>
        <w:tc>
          <w:tcPr>
            <w:tcW w:w="2268" w:type="dxa"/>
            <w:gridSpan w:val="2"/>
            <w:vMerge w:val="restart"/>
            <w:tcBorders>
              <w:right w:val="single" w:color="auto" w:sz="4" w:space="0"/>
            </w:tcBorders>
            <w:noWrap w:val="0"/>
            <w:vAlign w:val="center"/>
          </w:tcPr>
          <w:p>
            <w:pPr>
              <w:rPr>
                <w:rFonts w:ascii="宋体" w:hAnsi="宋体"/>
                <w:szCs w:val="21"/>
              </w:rPr>
            </w:pPr>
            <w:r>
              <w:rPr>
                <w:rFonts w:hint="eastAsia" w:ascii="宋体" w:hAnsi="宋体"/>
                <w:szCs w:val="21"/>
              </w:rPr>
              <w:t>引入处罚程序，可按海环法第八十八条、防治船舶污染海洋环境管理条例第六十四条、《船员条例》第52条处罚</w:t>
            </w: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7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G02</w:t>
            </w:r>
          </w:p>
        </w:tc>
        <w:tc>
          <w:tcPr>
            <w:tcW w:w="2257" w:type="dxa"/>
            <w:vMerge w:val="continue"/>
            <w:tcBorders>
              <w:right w:val="single" w:color="auto" w:sz="4" w:space="0"/>
            </w:tcBorders>
            <w:noWrap w:val="0"/>
            <w:vAlign w:val="top"/>
          </w:tcPr>
          <w:p>
            <w:pPr>
              <w:rPr>
                <w:rFonts w:ascii="宋体" w:hAnsi="宋体"/>
                <w:szCs w:val="21"/>
              </w:rPr>
            </w:pPr>
          </w:p>
        </w:tc>
        <w:tc>
          <w:tcPr>
            <w:tcW w:w="2524"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b/>
                <w:szCs w:val="21"/>
              </w:rPr>
              <w:t>残油、油泥储存和排放</w:t>
            </w:r>
          </w:p>
          <w:p>
            <w:pPr>
              <w:ind w:firstLine="210" w:firstLineChars="100"/>
              <w:rPr>
                <w:rFonts w:ascii="宋体" w:hAnsi="宋体"/>
                <w:szCs w:val="21"/>
              </w:rPr>
            </w:pPr>
            <w:r>
              <w:rPr>
                <w:rFonts w:hint="eastAsia" w:ascii="宋体" w:hAnsi="宋体"/>
                <w:szCs w:val="21"/>
              </w:rPr>
              <w:t>按要求正确记录</w:t>
            </w:r>
          </w:p>
          <w:p>
            <w:pPr>
              <w:rPr>
                <w:rFonts w:ascii="宋体" w:hAnsi="宋体"/>
                <w:szCs w:val="21"/>
              </w:rPr>
            </w:pPr>
            <w:r>
              <w:rPr>
                <w:rFonts w:hint="eastAsia" w:ascii="宋体" w:hAnsi="宋体"/>
                <w:szCs w:val="21"/>
              </w:rPr>
              <w:t>排放接收处理证明</w:t>
            </w:r>
          </w:p>
        </w:tc>
        <w:tc>
          <w:tcPr>
            <w:tcW w:w="2772"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油类记录簿记录正规</w:t>
            </w:r>
          </w:p>
          <w:p>
            <w:pPr>
              <w:rPr>
                <w:rFonts w:ascii="宋体" w:hAnsi="宋体"/>
                <w:szCs w:val="21"/>
              </w:rPr>
            </w:pPr>
            <w:r>
              <w:rPr>
                <w:rFonts w:hint="eastAsia" w:ascii="宋体" w:hAnsi="宋体"/>
                <w:szCs w:val="21"/>
              </w:rPr>
              <w:t>接收处理证明保存完好</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防治船舶污染海洋环境管理条例</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60" w:hRule="atLeast"/>
          <w:jc w:val="center"/>
        </w:trPr>
        <w:tc>
          <w:tcPr>
            <w:tcW w:w="749" w:type="dxa"/>
            <w:tcBorders>
              <w:right w:val="single" w:color="auto" w:sz="4" w:space="0"/>
            </w:tcBorders>
            <w:shd w:val="clear" w:color="auto" w:fill="D6E3BC"/>
            <w:noWrap w:val="0"/>
            <w:vAlign w:val="center"/>
          </w:tcPr>
          <w:p>
            <w:pPr>
              <w:jc w:val="center"/>
              <w:rPr>
                <w:rFonts w:ascii="Times New Roman" w:hAnsi="Times New Roman" w:cs="Times New Roman"/>
                <w:bCs/>
              </w:rPr>
            </w:pPr>
            <w:r>
              <w:rPr>
                <w:rFonts w:ascii="Times New Roman" w:hAnsi="Times New Roman" w:cs="Times New Roman"/>
                <w:bCs/>
              </w:rPr>
              <w:t>G03</w:t>
            </w:r>
          </w:p>
        </w:tc>
        <w:tc>
          <w:tcPr>
            <w:tcW w:w="2257" w:type="dxa"/>
            <w:vMerge w:val="continue"/>
            <w:tcBorders>
              <w:right w:val="single" w:color="auto" w:sz="4" w:space="0"/>
            </w:tcBorders>
            <w:noWrap w:val="0"/>
            <w:vAlign w:val="top"/>
          </w:tcPr>
          <w:p>
            <w:pPr>
              <w:rPr>
                <w:rFonts w:ascii="宋体" w:hAnsi="宋体"/>
                <w:szCs w:val="21"/>
              </w:rPr>
            </w:pPr>
          </w:p>
        </w:tc>
        <w:tc>
          <w:tcPr>
            <w:tcW w:w="2524"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b/>
                <w:szCs w:val="21"/>
              </w:rPr>
              <w:t>生活污水的排放</w:t>
            </w:r>
          </w:p>
          <w:p>
            <w:pPr>
              <w:ind w:firstLine="210" w:firstLineChars="100"/>
              <w:rPr>
                <w:rFonts w:ascii="宋体" w:hAnsi="宋体"/>
                <w:szCs w:val="21"/>
              </w:rPr>
            </w:pPr>
            <w:r>
              <w:rPr>
                <w:rFonts w:hint="eastAsia" w:ascii="宋体" w:hAnsi="宋体"/>
                <w:szCs w:val="21"/>
              </w:rPr>
              <w:t>证书有效</w:t>
            </w:r>
          </w:p>
          <w:p>
            <w:pPr>
              <w:ind w:firstLine="210" w:firstLineChars="100"/>
              <w:rPr>
                <w:rFonts w:ascii="宋体" w:hAnsi="宋体"/>
                <w:szCs w:val="21"/>
              </w:rPr>
            </w:pPr>
            <w:r>
              <w:rPr>
                <w:rFonts w:hint="eastAsia" w:ascii="宋体" w:hAnsi="宋体"/>
                <w:szCs w:val="21"/>
              </w:rPr>
              <w:t>按要求正确记录</w:t>
            </w:r>
          </w:p>
          <w:p>
            <w:pPr>
              <w:ind w:firstLine="210" w:firstLineChars="100"/>
              <w:rPr>
                <w:rFonts w:ascii="宋体" w:hAnsi="宋体"/>
                <w:szCs w:val="21"/>
              </w:rPr>
            </w:pPr>
            <w:r>
              <w:rPr>
                <w:rFonts w:hint="eastAsia" w:ascii="宋体" w:hAnsi="宋体"/>
                <w:szCs w:val="21"/>
              </w:rPr>
              <w:t>熟知正确操作规程</w:t>
            </w:r>
          </w:p>
        </w:tc>
        <w:tc>
          <w:tcPr>
            <w:tcW w:w="2772" w:type="dxa"/>
            <w:tcBorders>
              <w:left w:val="single" w:color="auto" w:sz="4" w:space="0"/>
              <w:right w:val="single" w:color="auto" w:sz="4" w:space="0"/>
            </w:tcBorders>
            <w:noWrap w:val="0"/>
            <w:vAlign w:val="top"/>
          </w:tcPr>
          <w:p>
            <w:pPr>
              <w:rPr>
                <w:rFonts w:ascii="宋体" w:hAnsi="宋体"/>
                <w:szCs w:val="21"/>
              </w:rPr>
            </w:pPr>
          </w:p>
          <w:p>
            <w:pPr>
              <w:rPr>
                <w:rFonts w:ascii="宋体" w:hAnsi="宋体"/>
                <w:szCs w:val="21"/>
              </w:rPr>
            </w:pPr>
            <w:r>
              <w:rPr>
                <w:rFonts w:hint="eastAsia" w:ascii="宋体" w:hAnsi="宋体"/>
                <w:szCs w:val="21"/>
              </w:rPr>
              <w:t>证书在有效期内</w:t>
            </w:r>
          </w:p>
          <w:p>
            <w:pPr>
              <w:rPr>
                <w:rFonts w:ascii="宋体" w:hAnsi="宋体"/>
                <w:szCs w:val="21"/>
              </w:rPr>
            </w:pPr>
            <w:r>
              <w:rPr>
                <w:rFonts w:hint="eastAsia" w:ascii="宋体" w:hAnsi="宋体"/>
                <w:szCs w:val="21"/>
              </w:rPr>
              <w:t>船用装置应具备型式认可证书</w:t>
            </w:r>
          </w:p>
          <w:p>
            <w:pPr>
              <w:rPr>
                <w:rFonts w:ascii="宋体" w:hAnsi="宋体"/>
                <w:szCs w:val="21"/>
              </w:rPr>
            </w:pPr>
            <w:r>
              <w:rPr>
                <w:rFonts w:hint="eastAsia" w:ascii="宋体" w:hAnsi="宋体"/>
                <w:szCs w:val="21"/>
              </w:rPr>
              <w:t>生活污水处理装置运行正常</w:t>
            </w:r>
          </w:p>
          <w:p>
            <w:pPr>
              <w:rPr>
                <w:rFonts w:ascii="宋体" w:hAnsi="宋体"/>
                <w:szCs w:val="21"/>
              </w:rPr>
            </w:pPr>
            <w:r>
              <w:rPr>
                <w:rFonts w:hint="eastAsia" w:ascii="宋体" w:hAnsi="宋体"/>
                <w:szCs w:val="21"/>
              </w:rPr>
              <w:t>记录规范</w:t>
            </w:r>
          </w:p>
          <w:p>
            <w:pPr>
              <w:rPr>
                <w:rFonts w:ascii="宋体" w:hAnsi="宋体"/>
                <w:szCs w:val="21"/>
              </w:rPr>
            </w:pPr>
            <w:r>
              <w:rPr>
                <w:rFonts w:hint="eastAsia" w:ascii="宋体" w:hAnsi="宋体"/>
                <w:szCs w:val="21"/>
              </w:rPr>
              <w:t>接收处理证明(如有)依法定时限保存完好</w:t>
            </w:r>
          </w:p>
          <w:p>
            <w:pPr>
              <w:rPr>
                <w:rFonts w:ascii="宋体" w:hAnsi="宋体"/>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防治船舶污染海洋环境管理条例</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60" w:hRule="atLeast"/>
          <w:jc w:val="center"/>
        </w:trPr>
        <w:tc>
          <w:tcPr>
            <w:tcW w:w="749" w:type="dxa"/>
            <w:tcBorders>
              <w:right w:val="single" w:color="auto" w:sz="4" w:space="0"/>
            </w:tcBorders>
            <w:shd w:val="clear" w:color="auto" w:fill="D6E3BC"/>
            <w:noWrap w:val="0"/>
            <w:vAlign w:val="center"/>
          </w:tcPr>
          <w:p>
            <w:pPr>
              <w:jc w:val="center"/>
              <w:rPr>
                <w:bCs/>
              </w:rPr>
            </w:pPr>
            <w:r>
              <w:rPr>
                <w:rFonts w:hint="eastAsia"/>
                <w:bCs/>
              </w:rPr>
              <w:t>G04</w:t>
            </w:r>
          </w:p>
        </w:tc>
        <w:tc>
          <w:tcPr>
            <w:tcW w:w="2257" w:type="dxa"/>
            <w:vMerge w:val="restart"/>
            <w:tcBorders>
              <w:right w:val="single" w:color="auto" w:sz="4" w:space="0"/>
            </w:tcBorders>
            <w:noWrap w:val="0"/>
            <w:vAlign w:val="top"/>
          </w:tcPr>
          <w:p>
            <w:pPr>
              <w:rPr>
                <w:rFonts w:ascii="宋体" w:hAnsi="宋体"/>
                <w:szCs w:val="21"/>
              </w:rPr>
            </w:pPr>
          </w:p>
        </w:tc>
        <w:tc>
          <w:tcPr>
            <w:tcW w:w="2524"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b/>
                <w:szCs w:val="21"/>
              </w:rPr>
              <w:t>船舶垃圾的污染控制</w:t>
            </w:r>
          </w:p>
          <w:p>
            <w:pPr>
              <w:ind w:firstLine="210" w:firstLineChars="100"/>
              <w:rPr>
                <w:rFonts w:ascii="宋体" w:hAnsi="宋体"/>
                <w:szCs w:val="21"/>
              </w:rPr>
            </w:pPr>
            <w:r>
              <w:rPr>
                <w:rFonts w:hint="eastAsia" w:ascii="宋体" w:hAnsi="宋体"/>
                <w:szCs w:val="21"/>
              </w:rPr>
              <w:t>记录规范</w:t>
            </w:r>
          </w:p>
          <w:p>
            <w:pPr>
              <w:ind w:firstLine="210" w:firstLineChars="100"/>
              <w:rPr>
                <w:rFonts w:ascii="宋体" w:hAnsi="宋体"/>
                <w:szCs w:val="21"/>
              </w:rPr>
            </w:pPr>
            <w:r>
              <w:rPr>
                <w:rFonts w:hint="eastAsia" w:ascii="宋体" w:hAnsi="宋体"/>
                <w:szCs w:val="21"/>
              </w:rPr>
              <w:t>熟知正确操作规程</w:t>
            </w:r>
          </w:p>
        </w:tc>
        <w:tc>
          <w:tcPr>
            <w:tcW w:w="2772"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垃圾记录规范</w:t>
            </w:r>
          </w:p>
          <w:p>
            <w:pPr>
              <w:rPr>
                <w:rFonts w:ascii="宋体" w:hAnsi="宋体"/>
                <w:szCs w:val="21"/>
              </w:rPr>
            </w:pPr>
            <w:r>
              <w:rPr>
                <w:rFonts w:hint="eastAsia" w:ascii="宋体" w:hAnsi="宋体"/>
                <w:szCs w:val="21"/>
              </w:rPr>
              <w:t>船上垃圾处置按照垃圾管理计划开展</w:t>
            </w:r>
          </w:p>
          <w:p>
            <w:pPr>
              <w:rPr>
                <w:rFonts w:ascii="宋体" w:hAnsi="宋体"/>
                <w:szCs w:val="21"/>
              </w:rPr>
            </w:pPr>
            <w:r>
              <w:rPr>
                <w:rFonts w:hint="eastAsia" w:ascii="宋体" w:hAnsi="宋体"/>
                <w:szCs w:val="21"/>
              </w:rPr>
              <w:t>焚烧炉（如有）使用记录规范</w:t>
            </w:r>
          </w:p>
          <w:p>
            <w:pPr>
              <w:rPr>
                <w:rFonts w:ascii="宋体" w:hAnsi="宋体"/>
                <w:szCs w:val="21"/>
              </w:rPr>
            </w:pPr>
            <w:r>
              <w:rPr>
                <w:rFonts w:hint="eastAsia" w:ascii="宋体" w:hAnsi="宋体"/>
                <w:szCs w:val="21"/>
              </w:rPr>
              <w:t>接收处理证明依法定时限保存完好</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防治船舶污染海洋环境管理条例</w:t>
            </w:r>
          </w:p>
        </w:tc>
        <w:tc>
          <w:tcPr>
            <w:tcW w:w="2268" w:type="dxa"/>
            <w:gridSpan w:val="2"/>
            <w:vMerge w:val="restart"/>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442" w:hRule="atLeast"/>
          <w:jc w:val="center"/>
        </w:trPr>
        <w:tc>
          <w:tcPr>
            <w:tcW w:w="749" w:type="dxa"/>
            <w:tcBorders>
              <w:right w:val="single" w:color="auto" w:sz="4" w:space="0"/>
            </w:tcBorders>
            <w:shd w:val="clear" w:color="auto" w:fill="D6E3BC"/>
            <w:noWrap w:val="0"/>
            <w:vAlign w:val="center"/>
          </w:tcPr>
          <w:p>
            <w:pPr>
              <w:jc w:val="center"/>
              <w:rPr>
                <w:rFonts w:ascii="Times New Roman" w:hAnsi="Times New Roman" w:cs="Times New Roman"/>
                <w:bCs/>
              </w:rPr>
            </w:pPr>
            <w:r>
              <w:rPr>
                <w:rFonts w:hint="eastAsia" w:ascii="Times New Roman" w:hAnsi="Times New Roman" w:cs="Times New Roman"/>
                <w:bCs/>
              </w:rPr>
              <w:t>G05</w:t>
            </w:r>
          </w:p>
        </w:tc>
        <w:tc>
          <w:tcPr>
            <w:tcW w:w="2257" w:type="dxa"/>
            <w:vMerge w:val="continue"/>
            <w:tcBorders>
              <w:right w:val="single" w:color="auto" w:sz="4" w:space="0"/>
            </w:tcBorders>
            <w:noWrap w:val="0"/>
            <w:vAlign w:val="top"/>
          </w:tcPr>
          <w:p>
            <w:pPr>
              <w:rPr>
                <w:rFonts w:ascii="宋体" w:hAnsi="宋体"/>
                <w:szCs w:val="21"/>
              </w:rPr>
            </w:pPr>
          </w:p>
        </w:tc>
        <w:tc>
          <w:tcPr>
            <w:tcW w:w="2524" w:type="dxa"/>
            <w:tcBorders>
              <w:left w:val="single" w:color="auto" w:sz="4" w:space="0"/>
              <w:right w:val="single" w:color="auto" w:sz="4" w:space="0"/>
            </w:tcBorders>
            <w:noWrap w:val="0"/>
            <w:vAlign w:val="center"/>
          </w:tcPr>
          <w:p>
            <w:pPr>
              <w:rPr>
                <w:rFonts w:ascii="宋体" w:hAnsi="宋体"/>
                <w:b/>
                <w:bCs/>
                <w:szCs w:val="21"/>
              </w:rPr>
            </w:pPr>
            <w:r>
              <w:rPr>
                <w:rFonts w:hint="eastAsia" w:ascii="宋体" w:hAnsi="宋体"/>
                <w:b/>
                <w:bCs/>
                <w:szCs w:val="21"/>
              </w:rPr>
              <w:t>空气污染控制</w:t>
            </w:r>
          </w:p>
          <w:p>
            <w:pPr>
              <w:ind w:firstLine="210" w:firstLineChars="100"/>
              <w:rPr>
                <w:rFonts w:ascii="宋体" w:hAnsi="宋体"/>
                <w:b/>
                <w:bCs/>
                <w:szCs w:val="21"/>
              </w:rPr>
            </w:pPr>
            <w:r>
              <w:rPr>
                <w:rFonts w:hint="eastAsia" w:ascii="宋体" w:hAnsi="宋体"/>
                <w:szCs w:val="21"/>
              </w:rPr>
              <w:t>证书有效</w:t>
            </w:r>
          </w:p>
          <w:p>
            <w:pPr>
              <w:ind w:firstLine="210" w:firstLineChars="100"/>
              <w:rPr>
                <w:rFonts w:ascii="宋体" w:hAnsi="宋体"/>
                <w:szCs w:val="21"/>
              </w:rPr>
            </w:pPr>
            <w:r>
              <w:rPr>
                <w:rFonts w:hint="eastAsia" w:ascii="宋体" w:hAnsi="宋体"/>
                <w:szCs w:val="21"/>
              </w:rPr>
              <w:t>燃油质量保证</w:t>
            </w:r>
          </w:p>
          <w:p>
            <w:pPr>
              <w:rPr>
                <w:rFonts w:ascii="宋体" w:hAnsi="宋体" w:cs="宋体"/>
                <w:b/>
                <w:bCs/>
                <w:szCs w:val="21"/>
              </w:rPr>
            </w:pPr>
            <w:r>
              <w:rPr>
                <w:rFonts w:hint="eastAsia" w:ascii="宋体" w:hAnsi="宋体"/>
                <w:szCs w:val="21"/>
              </w:rPr>
              <w:t>能耗数据报送（如适用）</w:t>
            </w:r>
          </w:p>
        </w:tc>
        <w:tc>
          <w:tcPr>
            <w:tcW w:w="2772"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证书在有效期内且合理安排年度检验</w:t>
            </w:r>
          </w:p>
          <w:p>
            <w:pPr>
              <w:rPr>
                <w:rFonts w:ascii="宋体" w:hAnsi="宋体"/>
                <w:szCs w:val="21"/>
              </w:rPr>
            </w:pPr>
            <w:r>
              <w:rPr>
                <w:rFonts w:hint="eastAsia" w:ascii="宋体" w:hAnsi="宋体"/>
                <w:szCs w:val="21"/>
              </w:rPr>
              <w:t>燃油样品和燃油供受单证依法定时限保存完好</w:t>
            </w:r>
          </w:p>
          <w:p>
            <w:pPr>
              <w:rPr>
                <w:rFonts w:ascii="宋体" w:hAnsi="宋体"/>
                <w:szCs w:val="21"/>
              </w:rPr>
            </w:pPr>
            <w:r>
              <w:rPr>
                <w:rFonts w:hint="eastAsia" w:ascii="宋体" w:hAnsi="宋体"/>
                <w:szCs w:val="21"/>
              </w:rPr>
              <w:t>船上焚烧炉（如有）具有型式认可证书</w:t>
            </w:r>
          </w:p>
          <w:p>
            <w:pPr>
              <w:rPr>
                <w:rFonts w:ascii="宋体" w:hAnsi="宋体"/>
                <w:szCs w:val="21"/>
              </w:rPr>
            </w:pPr>
            <w:r>
              <w:rPr>
                <w:rFonts w:hint="eastAsia" w:ascii="宋体" w:hAnsi="宋体"/>
                <w:szCs w:val="21"/>
              </w:rPr>
              <w:t>能耗数据报送及时准确（如适用）</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防治船舶污染海洋环境管理条例</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H</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六、高速客船适用（特殊要求）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检查项目</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rFonts w:ascii="宋体" w:hAnsi="宋体"/>
                <w:bCs/>
              </w:rPr>
            </w:pPr>
            <w:r>
              <w:rPr>
                <w:rFonts w:ascii="Times New Roman" w:hAnsi="Times New Roman" w:cs="Times New Roman"/>
                <w:bCs/>
              </w:rPr>
              <w:t>H01</w:t>
            </w:r>
          </w:p>
        </w:tc>
        <w:tc>
          <w:tcPr>
            <w:tcW w:w="2257" w:type="dxa"/>
            <w:tcBorders>
              <w:right w:val="single" w:color="auto" w:sz="4" w:space="0"/>
            </w:tcBorders>
            <w:noWrap w:val="0"/>
            <w:vAlign w:val="center"/>
          </w:tcPr>
          <w:p>
            <w:pPr>
              <w:rPr>
                <w:rFonts w:ascii="宋体" w:hAnsi="宋体"/>
                <w:bCs/>
              </w:rPr>
            </w:pPr>
            <w:r>
              <w:rPr>
                <w:rFonts w:hint="eastAsia" w:ascii="宋体" w:hAnsi="宋体"/>
                <w:bCs/>
              </w:rPr>
              <w:t>证书文书管理</w:t>
            </w:r>
          </w:p>
        </w:tc>
        <w:tc>
          <w:tcPr>
            <w:tcW w:w="2524" w:type="dxa"/>
            <w:tcBorders>
              <w:left w:val="single" w:color="auto" w:sz="4" w:space="0"/>
              <w:right w:val="single" w:color="auto" w:sz="4" w:space="0"/>
            </w:tcBorders>
            <w:noWrap w:val="0"/>
            <w:vAlign w:val="center"/>
          </w:tcPr>
          <w:p>
            <w:pPr>
              <w:rPr>
                <w:rFonts w:ascii="宋体" w:hAnsi="宋体"/>
              </w:rPr>
            </w:pPr>
            <w:r>
              <w:rPr>
                <w:rFonts w:hint="eastAsia" w:ascii="宋体" w:hAnsi="宋体"/>
              </w:rPr>
              <w:t>高速客船适用的特殊培训合格证</w:t>
            </w:r>
          </w:p>
        </w:tc>
        <w:tc>
          <w:tcPr>
            <w:tcW w:w="2772"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证书真实有效，符合航区和等级要求</w:t>
            </w:r>
          </w:p>
        </w:tc>
        <w:tc>
          <w:tcPr>
            <w:tcW w:w="1997" w:type="dxa"/>
            <w:tcBorders>
              <w:left w:val="single" w:color="auto" w:sz="4" w:space="0"/>
            </w:tcBorders>
            <w:noWrap w:val="0"/>
            <w:vAlign w:val="center"/>
          </w:tcPr>
          <w:p>
            <w:pPr>
              <w:rPr>
                <w:rFonts w:ascii="宋体" w:hAnsi="宋体"/>
                <w:b/>
                <w:szCs w:val="21"/>
              </w:rPr>
            </w:pPr>
            <w:r>
              <w:rPr>
                <w:rFonts w:hint="eastAsia" w:ascii="宋体" w:hAnsi="宋体"/>
                <w:szCs w:val="21"/>
              </w:rPr>
              <w:t>《船员条例》第16条，海安法第九条</w:t>
            </w:r>
          </w:p>
        </w:tc>
        <w:tc>
          <w:tcPr>
            <w:tcW w:w="2268" w:type="dxa"/>
            <w:gridSpan w:val="2"/>
            <w:tcBorders>
              <w:left w:val="single" w:color="auto" w:sz="4" w:space="0"/>
            </w:tcBorders>
            <w:noWrap w:val="0"/>
            <w:vAlign w:val="top"/>
          </w:tcPr>
          <w:p>
            <w:pPr>
              <w:rPr>
                <w:rFonts w:ascii="宋体" w:hAnsi="宋体"/>
                <w:szCs w:val="21"/>
              </w:rPr>
            </w:pPr>
            <w:r>
              <w:rPr>
                <w:rFonts w:hint="eastAsia" w:ascii="宋体" w:hAnsi="宋体"/>
                <w:szCs w:val="21"/>
              </w:rPr>
              <w:t>1.引入船舶安检详细检查程序；</w:t>
            </w:r>
          </w:p>
          <w:p>
            <w:pPr>
              <w:jc w:val="left"/>
              <w:rPr>
                <w:rFonts w:ascii="宋体" w:hAnsi="宋体"/>
                <w:b/>
                <w:sz w:val="24"/>
              </w:rPr>
            </w:pPr>
            <w:r>
              <w:rPr>
                <w:rFonts w:hint="eastAsia" w:ascii="宋体" w:hAnsi="宋体"/>
                <w:szCs w:val="21"/>
              </w:rPr>
              <w:t>2.引入处罚程序</w:t>
            </w:r>
          </w:p>
        </w:tc>
        <w:tc>
          <w:tcPr>
            <w:tcW w:w="724"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I</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七、油船，液化气、化学品船适用（特殊要求）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检查项目</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jc w:val="center"/>
              <w:rPr>
                <w:rFonts w:ascii="宋体" w:hAnsi="宋体" w:cs="宋体"/>
                <w:bCs/>
                <w:szCs w:val="21"/>
              </w:rPr>
            </w:pPr>
            <w:r>
              <w:rPr>
                <w:rFonts w:hint="eastAsia" w:ascii="宋体" w:hAnsi="宋体" w:cs="宋体"/>
                <w:bCs/>
                <w:szCs w:val="21"/>
              </w:rPr>
              <w:t>I01</w:t>
            </w:r>
          </w:p>
        </w:tc>
        <w:tc>
          <w:tcPr>
            <w:tcW w:w="2257" w:type="dxa"/>
            <w:tcBorders>
              <w:right w:val="single" w:color="auto" w:sz="4" w:space="0"/>
            </w:tcBorders>
            <w:noWrap w:val="0"/>
            <w:vAlign w:val="center"/>
          </w:tcPr>
          <w:p>
            <w:pPr>
              <w:rPr>
                <w:rFonts w:ascii="宋体" w:hAnsi="宋体" w:cs="宋体"/>
                <w:bCs/>
                <w:szCs w:val="21"/>
              </w:rPr>
            </w:pPr>
            <w:r>
              <w:rPr>
                <w:rFonts w:hint="eastAsia" w:ascii="宋体" w:hAnsi="宋体" w:cs="宋体"/>
                <w:bCs/>
                <w:szCs w:val="21"/>
              </w:rPr>
              <w:t>证书文书管理</w:t>
            </w: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油船适用的特殊培训合格证</w:t>
            </w:r>
          </w:p>
        </w:tc>
        <w:tc>
          <w:tcPr>
            <w:tcW w:w="2772"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证书真实有效，符合航区何等级要求</w:t>
            </w:r>
          </w:p>
        </w:tc>
        <w:tc>
          <w:tcPr>
            <w:tcW w:w="1997" w:type="dxa"/>
            <w:tcBorders>
              <w:left w:val="single" w:color="auto" w:sz="4" w:space="0"/>
            </w:tcBorders>
            <w:noWrap w:val="0"/>
            <w:vAlign w:val="center"/>
          </w:tcPr>
          <w:p>
            <w:pPr>
              <w:rPr>
                <w:rFonts w:ascii="宋体" w:hAnsi="宋体" w:cs="宋体"/>
                <w:b/>
                <w:szCs w:val="21"/>
              </w:rPr>
            </w:pPr>
            <w:r>
              <w:rPr>
                <w:rFonts w:hint="eastAsia" w:ascii="宋体" w:hAnsi="宋体" w:cs="宋体"/>
                <w:szCs w:val="21"/>
              </w:rPr>
              <w:t>《船员条例》第16条，海安法第九条</w:t>
            </w:r>
          </w:p>
        </w:tc>
        <w:tc>
          <w:tcPr>
            <w:tcW w:w="2268" w:type="dxa"/>
            <w:gridSpan w:val="2"/>
            <w:tcBorders>
              <w:left w:val="single" w:color="auto" w:sz="4" w:space="0"/>
            </w:tcBorders>
            <w:noWrap w:val="0"/>
            <w:vAlign w:val="top"/>
          </w:tcPr>
          <w:p>
            <w:pPr>
              <w:rPr>
                <w:rFonts w:ascii="宋体" w:hAnsi="宋体" w:cs="宋体"/>
                <w:szCs w:val="21"/>
              </w:rPr>
            </w:pPr>
            <w:r>
              <w:rPr>
                <w:rFonts w:hint="eastAsia" w:ascii="宋体" w:hAnsi="宋体" w:cs="宋体"/>
                <w:szCs w:val="21"/>
              </w:rPr>
              <w:t>1.引入船舶安检详细检查程序；</w:t>
            </w:r>
          </w:p>
          <w:p>
            <w:pPr>
              <w:jc w:val="left"/>
              <w:rPr>
                <w:rFonts w:ascii="宋体" w:hAnsi="宋体" w:cs="宋体"/>
                <w:b/>
                <w:szCs w:val="21"/>
              </w:rPr>
            </w:pPr>
            <w:r>
              <w:rPr>
                <w:rFonts w:hint="eastAsia" w:ascii="宋体" w:hAnsi="宋体" w:cs="宋体"/>
                <w:szCs w:val="21"/>
              </w:rPr>
              <w:t>2.引入处罚程序</w:t>
            </w: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rFonts w:ascii="宋体" w:hAnsi="宋体" w:cs="宋体"/>
                <w:bCs/>
                <w:szCs w:val="21"/>
              </w:rPr>
            </w:pPr>
            <w:r>
              <w:rPr>
                <w:rFonts w:hint="eastAsia" w:ascii="宋体" w:hAnsi="宋体" w:cs="宋体"/>
                <w:bCs/>
                <w:szCs w:val="21"/>
              </w:rPr>
              <w:t>I02</w:t>
            </w:r>
          </w:p>
        </w:tc>
        <w:tc>
          <w:tcPr>
            <w:tcW w:w="2257" w:type="dxa"/>
            <w:vMerge w:val="restart"/>
            <w:tcBorders>
              <w:right w:val="single" w:color="auto" w:sz="4" w:space="0"/>
            </w:tcBorders>
            <w:noWrap w:val="0"/>
            <w:vAlign w:val="center"/>
          </w:tcPr>
          <w:p>
            <w:pPr>
              <w:rPr>
                <w:rFonts w:ascii="宋体" w:hAnsi="宋体" w:cs="宋体"/>
                <w:bCs/>
                <w:szCs w:val="21"/>
              </w:rPr>
            </w:pPr>
            <w:r>
              <w:rPr>
                <w:rFonts w:hint="eastAsia" w:ascii="宋体" w:hAnsi="宋体" w:cs="宋体"/>
                <w:bCs/>
                <w:szCs w:val="21"/>
              </w:rPr>
              <w:t>货物管理</w:t>
            </w: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装卸货设备和安全设备</w:t>
            </w:r>
          </w:p>
        </w:tc>
        <w:tc>
          <w:tcPr>
            <w:tcW w:w="2772"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熟悉操作并记录完整规范</w:t>
            </w:r>
          </w:p>
        </w:tc>
        <w:tc>
          <w:tcPr>
            <w:tcW w:w="1997" w:type="dxa"/>
            <w:vMerge w:val="restart"/>
            <w:tcBorders>
              <w:left w:val="single" w:color="auto" w:sz="4" w:space="0"/>
            </w:tcBorders>
            <w:noWrap w:val="0"/>
            <w:vAlign w:val="center"/>
          </w:tcPr>
          <w:p>
            <w:pPr>
              <w:rPr>
                <w:rFonts w:ascii="宋体" w:hAnsi="宋体" w:cs="宋体"/>
                <w:szCs w:val="21"/>
              </w:rPr>
            </w:pPr>
            <w:r>
              <w:rPr>
                <w:rFonts w:hint="eastAsia" w:ascii="宋体" w:hAnsi="宋体" w:cs="宋体"/>
                <w:szCs w:val="21"/>
              </w:rPr>
              <w:t>《值班规则》第94条</w:t>
            </w:r>
          </w:p>
        </w:tc>
        <w:tc>
          <w:tcPr>
            <w:tcW w:w="2268" w:type="dxa"/>
            <w:gridSpan w:val="2"/>
            <w:tcBorders>
              <w:left w:val="single" w:color="auto" w:sz="4" w:space="0"/>
            </w:tcBorders>
            <w:noWrap w:val="0"/>
            <w:vAlign w:val="top"/>
          </w:tcPr>
          <w:p>
            <w:pPr>
              <w:rPr>
                <w:rFonts w:ascii="宋体" w:hAnsi="宋体" w:cs="宋体"/>
                <w:szCs w:val="21"/>
              </w:rPr>
            </w:pPr>
            <w:r>
              <w:rPr>
                <w:rFonts w:hint="eastAsia" w:ascii="宋体" w:hAnsi="宋体" w:cs="宋体"/>
                <w:szCs w:val="21"/>
              </w:rPr>
              <w:t>1.引入船舶安检详细检查程序；</w:t>
            </w:r>
          </w:p>
          <w:p>
            <w:pPr>
              <w:jc w:val="left"/>
              <w:rPr>
                <w:rFonts w:ascii="宋体" w:hAnsi="宋体" w:cs="宋体"/>
                <w:b/>
                <w:szCs w:val="21"/>
              </w:rPr>
            </w:pPr>
            <w:r>
              <w:rPr>
                <w:rFonts w:hint="eastAsia" w:ascii="宋体" w:hAnsi="宋体" w:cs="宋体"/>
                <w:szCs w:val="21"/>
              </w:rPr>
              <w:t>2.引入处罚程序，可参考《值班规则》第128条处罚</w:t>
            </w: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rFonts w:ascii="宋体" w:hAnsi="宋体" w:cs="宋体"/>
                <w:bCs/>
                <w:szCs w:val="21"/>
              </w:rPr>
            </w:pPr>
            <w:r>
              <w:rPr>
                <w:rFonts w:hint="eastAsia" w:ascii="宋体" w:hAnsi="宋体" w:cs="宋体"/>
                <w:bCs/>
                <w:szCs w:val="21"/>
              </w:rPr>
              <w:t>I03</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防范危险情况的特殊操作命令、程序和规定</w:t>
            </w:r>
          </w:p>
        </w:tc>
        <w:tc>
          <w:tcPr>
            <w:tcW w:w="2772" w:type="dxa"/>
            <w:tcBorders>
              <w:left w:val="single" w:color="auto" w:sz="4" w:space="0"/>
              <w:right w:val="single" w:color="auto" w:sz="4" w:space="0"/>
            </w:tcBorders>
            <w:noWrap w:val="0"/>
            <w:vAlign w:val="top"/>
          </w:tcPr>
          <w:p>
            <w:pPr>
              <w:rPr>
                <w:rFonts w:ascii="宋体" w:hAnsi="宋体" w:cs="宋体"/>
                <w:szCs w:val="21"/>
              </w:rPr>
            </w:pPr>
            <w:r>
              <w:rPr>
                <w:rFonts w:hint="eastAsia" w:ascii="宋体" w:hAnsi="宋体" w:cs="宋体"/>
                <w:szCs w:val="21"/>
              </w:rPr>
              <w:t>熟悉并遵守相关内容</w:t>
            </w:r>
          </w:p>
        </w:tc>
        <w:tc>
          <w:tcPr>
            <w:tcW w:w="1997" w:type="dxa"/>
            <w:vMerge w:val="continue"/>
            <w:tcBorders>
              <w:left w:val="single" w:color="auto" w:sz="4" w:space="0"/>
            </w:tcBorders>
            <w:noWrap w:val="0"/>
            <w:vAlign w:val="center"/>
          </w:tcPr>
          <w:p>
            <w:pPr>
              <w:rPr>
                <w:rFonts w:ascii="宋体" w:hAnsi="宋体" w:cs="宋体"/>
                <w:b/>
                <w:szCs w:val="21"/>
              </w:rPr>
            </w:pPr>
          </w:p>
        </w:tc>
        <w:tc>
          <w:tcPr>
            <w:tcW w:w="2268" w:type="dxa"/>
            <w:gridSpan w:val="2"/>
            <w:vMerge w:val="restart"/>
            <w:tcBorders>
              <w:lef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b/>
                <w:szCs w:val="21"/>
              </w:rPr>
            </w:pPr>
            <w:r>
              <w:rPr>
                <w:rFonts w:hint="eastAsia" w:ascii="宋体" w:hAnsi="宋体" w:cs="宋体"/>
                <w:szCs w:val="21"/>
              </w:rPr>
              <w:t>2.引入船舶安检详细检查程序</w:t>
            </w: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rFonts w:ascii="宋体" w:hAnsi="宋体" w:cs="宋体"/>
                <w:bCs/>
                <w:szCs w:val="21"/>
              </w:rPr>
            </w:pPr>
            <w:r>
              <w:rPr>
                <w:rFonts w:hint="eastAsia" w:ascii="宋体" w:hAnsi="宋体" w:cs="宋体"/>
                <w:bCs/>
                <w:szCs w:val="21"/>
              </w:rPr>
              <w:t>I04</w:t>
            </w:r>
          </w:p>
        </w:tc>
        <w:tc>
          <w:tcPr>
            <w:tcW w:w="2257" w:type="dxa"/>
            <w:vMerge w:val="continue"/>
            <w:tcBorders>
              <w:right w:val="single" w:color="auto" w:sz="4" w:space="0"/>
            </w:tcBorders>
            <w:noWrap w:val="0"/>
            <w:vAlign w:val="top"/>
          </w:tcPr>
          <w:p>
            <w:pPr>
              <w:rPr>
                <w:rFonts w:ascii="宋体" w:hAnsi="宋体" w:cs="宋体"/>
                <w:b/>
                <w:szCs w:val="21"/>
              </w:rPr>
            </w:pPr>
          </w:p>
        </w:tc>
        <w:tc>
          <w:tcPr>
            <w:tcW w:w="2524"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本船所装货油MSDS，相应的安全控制措施</w:t>
            </w:r>
          </w:p>
        </w:tc>
        <w:tc>
          <w:tcPr>
            <w:tcW w:w="2772" w:type="dxa"/>
            <w:tcBorders>
              <w:left w:val="single" w:color="auto" w:sz="4" w:space="0"/>
              <w:right w:val="single" w:color="auto" w:sz="4" w:space="0"/>
            </w:tcBorders>
            <w:noWrap w:val="0"/>
            <w:vAlign w:val="center"/>
          </w:tcPr>
          <w:p>
            <w:pPr>
              <w:rPr>
                <w:rFonts w:ascii="宋体" w:hAnsi="宋体" w:cs="宋体"/>
                <w:b/>
                <w:szCs w:val="21"/>
              </w:rPr>
            </w:pPr>
            <w:r>
              <w:rPr>
                <w:rFonts w:hint="eastAsia" w:ascii="宋体" w:hAnsi="宋体" w:cs="宋体"/>
                <w:szCs w:val="21"/>
              </w:rPr>
              <w:t>熟悉操作和安全控制措施，查看相关记录</w:t>
            </w:r>
          </w:p>
        </w:tc>
        <w:tc>
          <w:tcPr>
            <w:tcW w:w="1997" w:type="dxa"/>
            <w:tcBorders>
              <w:left w:val="single" w:color="auto" w:sz="4" w:space="0"/>
            </w:tcBorders>
            <w:noWrap w:val="0"/>
            <w:vAlign w:val="center"/>
          </w:tcPr>
          <w:p>
            <w:pPr>
              <w:rPr>
                <w:rFonts w:ascii="宋体" w:hAnsi="宋体" w:cs="宋体"/>
                <w:szCs w:val="21"/>
              </w:rPr>
            </w:pPr>
            <w:r>
              <w:rPr>
                <w:rFonts w:hint="eastAsia" w:ascii="宋体" w:hAnsi="宋体" w:cs="宋体"/>
                <w:szCs w:val="21"/>
              </w:rPr>
              <w:t>海上危险货物载运安全监督管理第三十条</w:t>
            </w:r>
          </w:p>
        </w:tc>
        <w:tc>
          <w:tcPr>
            <w:tcW w:w="2268" w:type="dxa"/>
            <w:gridSpan w:val="2"/>
            <w:vMerge w:val="continue"/>
            <w:tcBorders>
              <w:left w:val="single" w:color="auto" w:sz="4" w:space="0"/>
            </w:tcBorders>
            <w:noWrap w:val="0"/>
            <w:vAlign w:val="top"/>
          </w:tcPr>
          <w:p>
            <w:pPr>
              <w:jc w:val="left"/>
              <w:rPr>
                <w:rFonts w:ascii="宋体" w:hAnsi="宋体" w:cs="宋体"/>
                <w:b/>
                <w:szCs w:val="21"/>
              </w:rPr>
            </w:pPr>
          </w:p>
        </w:tc>
        <w:tc>
          <w:tcPr>
            <w:tcW w:w="724" w:type="dxa"/>
            <w:tcBorders>
              <w:left w:val="single" w:color="auto" w:sz="4" w:space="0"/>
            </w:tcBorders>
            <w:noWrap w:val="0"/>
            <w:vAlign w:val="top"/>
          </w:tcPr>
          <w:p>
            <w:pPr>
              <w:jc w:val="left"/>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J</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八、客船、客滚船适用（特殊要求）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检查项目</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rFonts w:ascii="宋体" w:hAnsi="宋体"/>
                <w:b/>
              </w:rPr>
            </w:pPr>
            <w:r>
              <w:rPr>
                <w:rFonts w:ascii="Times New Roman" w:hAnsi="Times New Roman" w:cs="Times New Roman"/>
                <w:bCs/>
              </w:rPr>
              <w:t>J01</w:t>
            </w:r>
          </w:p>
        </w:tc>
        <w:tc>
          <w:tcPr>
            <w:tcW w:w="2257" w:type="dxa"/>
            <w:tcBorders>
              <w:right w:val="single" w:color="auto" w:sz="4" w:space="0"/>
            </w:tcBorders>
            <w:noWrap w:val="0"/>
            <w:vAlign w:val="center"/>
          </w:tcPr>
          <w:p>
            <w:pPr>
              <w:rPr>
                <w:rFonts w:ascii="宋体" w:hAnsi="宋体"/>
                <w:b/>
                <w:szCs w:val="21"/>
              </w:rPr>
            </w:pPr>
            <w:r>
              <w:rPr>
                <w:rFonts w:hint="eastAsia" w:ascii="宋体" w:hAnsi="宋体"/>
                <w:bCs/>
                <w:szCs w:val="21"/>
              </w:rPr>
              <w:t>证书文书管理</w:t>
            </w:r>
          </w:p>
        </w:tc>
        <w:tc>
          <w:tcPr>
            <w:tcW w:w="2524"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客船客滚船适用的特殊培训合格证</w:t>
            </w:r>
          </w:p>
        </w:tc>
        <w:tc>
          <w:tcPr>
            <w:tcW w:w="2772"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证书真实有效，符合航区和等级要求</w:t>
            </w:r>
          </w:p>
        </w:tc>
        <w:tc>
          <w:tcPr>
            <w:tcW w:w="1997" w:type="dxa"/>
            <w:tcBorders>
              <w:left w:val="single" w:color="auto" w:sz="4" w:space="0"/>
            </w:tcBorders>
            <w:noWrap w:val="0"/>
            <w:vAlign w:val="center"/>
          </w:tcPr>
          <w:p>
            <w:pPr>
              <w:rPr>
                <w:rFonts w:ascii="宋体" w:hAnsi="宋体"/>
                <w:b/>
                <w:szCs w:val="21"/>
              </w:rPr>
            </w:pPr>
            <w:r>
              <w:rPr>
                <w:rFonts w:hint="eastAsia" w:ascii="宋体" w:hAnsi="宋体"/>
                <w:szCs w:val="21"/>
              </w:rPr>
              <w:t>《船员条例》第16条，海安法第九条</w:t>
            </w:r>
          </w:p>
        </w:tc>
        <w:tc>
          <w:tcPr>
            <w:tcW w:w="2268" w:type="dxa"/>
            <w:gridSpan w:val="2"/>
            <w:tcBorders>
              <w:left w:val="single" w:color="auto" w:sz="4" w:space="0"/>
            </w:tcBorders>
            <w:noWrap w:val="0"/>
            <w:vAlign w:val="top"/>
          </w:tcPr>
          <w:p>
            <w:pPr>
              <w:rPr>
                <w:rFonts w:ascii="宋体" w:hAnsi="宋体"/>
                <w:szCs w:val="21"/>
              </w:rPr>
            </w:pPr>
            <w:r>
              <w:rPr>
                <w:rFonts w:hint="eastAsia" w:ascii="宋体" w:hAnsi="宋体"/>
                <w:szCs w:val="21"/>
              </w:rPr>
              <w:t>1.引入船舶安检详细检查程序；</w:t>
            </w:r>
          </w:p>
          <w:p>
            <w:pPr>
              <w:jc w:val="left"/>
              <w:rPr>
                <w:rFonts w:ascii="宋体" w:hAnsi="宋体"/>
                <w:b/>
                <w:szCs w:val="21"/>
              </w:rPr>
            </w:pPr>
            <w:r>
              <w:rPr>
                <w:rFonts w:hint="eastAsia" w:ascii="宋体" w:hAnsi="宋体"/>
                <w:szCs w:val="21"/>
              </w:rPr>
              <w:t>2.引入处罚程序</w:t>
            </w: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K</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九、其他（特殊要求）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25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25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772"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268"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724"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30"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K01</w:t>
            </w:r>
          </w:p>
        </w:tc>
        <w:tc>
          <w:tcPr>
            <w:tcW w:w="2257" w:type="dxa"/>
            <w:vMerge w:val="restart"/>
            <w:tcBorders>
              <w:right w:val="single" w:color="auto" w:sz="4" w:space="0"/>
            </w:tcBorders>
            <w:noWrap w:val="0"/>
            <w:vAlign w:val="center"/>
          </w:tcPr>
          <w:p>
            <w:pPr>
              <w:rPr>
                <w:rFonts w:ascii="宋体" w:hAnsi="宋体"/>
                <w:szCs w:val="21"/>
              </w:rPr>
            </w:pPr>
            <w:r>
              <w:rPr>
                <w:rFonts w:hint="eastAsia" w:ascii="宋体" w:hAnsi="宋体"/>
                <w:szCs w:val="21"/>
              </w:rPr>
              <w:t>执行驾驶、轮机联系制度。</w:t>
            </w:r>
          </w:p>
        </w:tc>
        <w:tc>
          <w:tcPr>
            <w:tcW w:w="2524"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向船长报告主要机电设备情况、燃油、润滑油和炉水存量；如开航时间变更，及时更正</w:t>
            </w:r>
          </w:p>
        </w:tc>
        <w:tc>
          <w:tcPr>
            <w:tcW w:w="2772"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检查轮机日志记录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《值班规则》第103条</w:t>
            </w:r>
          </w:p>
        </w:tc>
        <w:tc>
          <w:tcPr>
            <w:tcW w:w="2268" w:type="dxa"/>
            <w:gridSpan w:val="2"/>
            <w:vMerge w:val="restart"/>
            <w:tcBorders>
              <w:right w:val="single" w:color="auto" w:sz="4" w:space="0"/>
            </w:tcBorders>
            <w:noWrap w:val="0"/>
            <w:vAlign w:val="center"/>
          </w:tcPr>
          <w:p>
            <w:pPr>
              <w:rPr>
                <w:rFonts w:ascii="宋体" w:hAnsi="宋体"/>
                <w:szCs w:val="21"/>
              </w:rPr>
            </w:pPr>
            <w:r>
              <w:rPr>
                <w:rFonts w:hint="eastAsia" w:ascii="宋体" w:hAnsi="宋体"/>
                <w:szCs w:val="21"/>
              </w:rPr>
              <w:t>船上培训</w:t>
            </w: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30"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K02</w:t>
            </w:r>
          </w:p>
        </w:tc>
        <w:tc>
          <w:tcPr>
            <w:tcW w:w="2257" w:type="dxa"/>
            <w:vMerge w:val="continue"/>
            <w:tcBorders>
              <w:right w:val="single" w:color="auto" w:sz="4" w:space="0"/>
            </w:tcBorders>
            <w:noWrap w:val="0"/>
            <w:vAlign w:val="top"/>
          </w:tcPr>
          <w:p>
            <w:pPr>
              <w:rPr>
                <w:rFonts w:ascii="宋体" w:hAnsi="宋体"/>
                <w:szCs w:val="21"/>
              </w:rPr>
            </w:pPr>
          </w:p>
        </w:tc>
        <w:tc>
          <w:tcPr>
            <w:tcW w:w="2524"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抵港前，将本船存油情况告知船长</w:t>
            </w:r>
          </w:p>
        </w:tc>
        <w:tc>
          <w:tcPr>
            <w:tcW w:w="2772"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《值班规则》第114条</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30" w:hRule="atLeast"/>
          <w:jc w:val="center"/>
        </w:trPr>
        <w:tc>
          <w:tcPr>
            <w:tcW w:w="749" w:type="dxa"/>
            <w:tcBorders>
              <w:right w:val="single" w:color="auto" w:sz="4" w:space="0"/>
            </w:tcBorders>
            <w:shd w:val="clear" w:color="auto" w:fill="D6E3BC"/>
            <w:noWrap w:val="0"/>
            <w:vAlign w:val="center"/>
          </w:tcPr>
          <w:p>
            <w:pPr>
              <w:jc w:val="center"/>
              <w:rPr>
                <w:bCs/>
                <w:szCs w:val="21"/>
              </w:rPr>
            </w:pPr>
            <w:r>
              <w:rPr>
                <w:rFonts w:ascii="Times New Roman" w:hAnsi="Times New Roman" w:cs="Times New Roman"/>
                <w:bCs/>
                <w:szCs w:val="21"/>
              </w:rPr>
              <w:t>K03</w:t>
            </w:r>
          </w:p>
        </w:tc>
        <w:tc>
          <w:tcPr>
            <w:tcW w:w="2257" w:type="dxa"/>
            <w:vMerge w:val="continue"/>
            <w:tcBorders>
              <w:right w:val="single" w:color="auto" w:sz="4" w:space="0"/>
            </w:tcBorders>
            <w:noWrap w:val="0"/>
            <w:vAlign w:val="top"/>
          </w:tcPr>
          <w:p>
            <w:pPr>
              <w:rPr>
                <w:rFonts w:ascii="宋体" w:hAnsi="宋体"/>
                <w:szCs w:val="21"/>
              </w:rPr>
            </w:pPr>
          </w:p>
        </w:tc>
        <w:tc>
          <w:tcPr>
            <w:tcW w:w="2524"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szCs w:val="21"/>
              </w:rPr>
              <w:t>机舱若需检修影响动车的设备，轮机长应当事先将工作内容和所需时间报告船长，取得同意后方可进行</w:t>
            </w:r>
          </w:p>
        </w:tc>
        <w:tc>
          <w:tcPr>
            <w:tcW w:w="2772"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《值班规则》第115条</w:t>
            </w:r>
          </w:p>
        </w:tc>
        <w:tc>
          <w:tcPr>
            <w:tcW w:w="2268" w:type="dxa"/>
            <w:gridSpan w:val="2"/>
            <w:vMerge w:val="continue"/>
            <w:tcBorders>
              <w:right w:val="single" w:color="auto" w:sz="4" w:space="0"/>
            </w:tcBorders>
            <w:noWrap w:val="0"/>
            <w:vAlign w:val="top"/>
          </w:tcPr>
          <w:p>
            <w:pPr>
              <w:jc w:val="left"/>
              <w:rPr>
                <w:rFonts w:ascii="宋体" w:hAnsi="宋体"/>
                <w:b/>
                <w:szCs w:val="21"/>
              </w:rPr>
            </w:pPr>
          </w:p>
        </w:tc>
        <w:tc>
          <w:tcPr>
            <w:tcW w:w="724" w:type="dxa"/>
            <w:tcBorders>
              <w:left w:val="single" w:color="auto" w:sz="4" w:space="0"/>
            </w:tcBorders>
            <w:noWrap w:val="0"/>
            <w:vAlign w:val="top"/>
          </w:tcPr>
          <w:p>
            <w:pPr>
              <w:jc w:val="left"/>
              <w:rPr>
                <w:rFonts w:ascii="宋体" w:hAnsi="宋体"/>
                <w:b/>
                <w:szCs w:val="21"/>
              </w:rPr>
            </w:pPr>
          </w:p>
        </w:tc>
      </w:tr>
    </w:tbl>
    <w:p>
      <w:pPr>
        <w:spacing w:line="360" w:lineRule="auto"/>
        <w:jc w:val="center"/>
        <w:rPr>
          <w:rFonts w:ascii="宋体" w:hAnsi="宋体"/>
          <w:b/>
          <w:szCs w:val="21"/>
          <w:u w:val="thick"/>
        </w:rPr>
      </w:pPr>
    </w:p>
    <w:p>
      <w:pPr>
        <w:spacing w:line="360" w:lineRule="auto"/>
        <w:jc w:val="center"/>
        <w:rPr>
          <w:rFonts w:ascii="方正小标宋_GBK" w:hAnsi="宋体" w:eastAsia="方正小标宋_GBK"/>
          <w:sz w:val="36"/>
          <w:szCs w:val="36"/>
        </w:rPr>
      </w:pPr>
      <w:r>
        <w:rPr>
          <w:rFonts w:ascii="宋体" w:hAnsi="宋体"/>
          <w:b/>
          <w:sz w:val="32"/>
          <w:szCs w:val="32"/>
          <w:u w:val="thick"/>
        </w:rPr>
        <w:br w:type="page"/>
      </w:r>
      <w:r>
        <w:rPr>
          <w:rFonts w:hint="eastAsia" w:ascii="方正小标宋_GBK" w:hAnsi="宋体" w:eastAsia="方正小标宋_GBK"/>
          <w:sz w:val="36"/>
          <w:szCs w:val="36"/>
          <w:u w:val="thick"/>
        </w:rPr>
        <w:t>轮机员</w:t>
      </w:r>
      <w:r>
        <w:rPr>
          <w:rFonts w:hint="eastAsia" w:ascii="方正小标宋_GBK" w:hAnsi="宋体" w:eastAsia="方正小标宋_GBK"/>
          <w:sz w:val="36"/>
          <w:szCs w:val="36"/>
        </w:rPr>
        <w:t>履职检查标准</w:t>
      </w:r>
    </w:p>
    <w:tbl>
      <w:tblPr>
        <w:tblStyle w:val="20"/>
        <w:tblW w:w="13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49"/>
        <w:gridCol w:w="2037"/>
        <w:gridCol w:w="3118"/>
        <w:gridCol w:w="2398"/>
        <w:gridCol w:w="1997"/>
        <w:gridCol w:w="15"/>
        <w:gridCol w:w="2111"/>
        <w:gridCol w:w="86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一、证书文书管理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检查内容（如适用）</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012" w:type="dxa"/>
            <w:gridSpan w:val="2"/>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2111"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7"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A01</w:t>
            </w:r>
          </w:p>
        </w:tc>
        <w:tc>
          <w:tcPr>
            <w:tcW w:w="2037" w:type="dxa"/>
            <w:vMerge w:val="restart"/>
            <w:tcBorders>
              <w:right w:val="single" w:color="auto" w:sz="4" w:space="0"/>
            </w:tcBorders>
            <w:noWrap w:val="0"/>
            <w:vAlign w:val="center"/>
          </w:tcPr>
          <w:p>
            <w:pPr>
              <w:rPr>
                <w:rFonts w:ascii="宋体" w:hAnsi="宋体"/>
                <w:b/>
              </w:rPr>
            </w:pPr>
            <w:r>
              <w:rPr>
                <w:rFonts w:hint="eastAsia" w:ascii="宋体" w:hAnsi="宋体"/>
              </w:rPr>
              <w:t>如实记录机舱相关文书。</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柴油机开档测量记录表</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真实有效记录并签名</w:t>
            </w:r>
          </w:p>
        </w:tc>
        <w:tc>
          <w:tcPr>
            <w:tcW w:w="2012" w:type="dxa"/>
            <w:gridSpan w:val="2"/>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《船员条例》第16条</w:t>
            </w:r>
          </w:p>
          <w:p>
            <w:pPr>
              <w:rPr>
                <w:rFonts w:ascii="宋体" w:hAnsi="宋体"/>
                <w:szCs w:val="21"/>
              </w:rPr>
            </w:pPr>
          </w:p>
        </w:tc>
        <w:tc>
          <w:tcPr>
            <w:tcW w:w="2111" w:type="dxa"/>
            <w:vMerge w:val="restart"/>
            <w:tcBorders>
              <w:righ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sz w:val="24"/>
              </w:rPr>
            </w:pPr>
            <w:r>
              <w:rPr>
                <w:rFonts w:hint="eastAsia" w:ascii="宋体" w:hAnsi="宋体"/>
                <w:szCs w:val="21"/>
              </w:rPr>
              <w:t>2.引入处罚程序可参考《船员条例》第52条、《值班规则》第128条处罚</w:t>
            </w:r>
          </w:p>
        </w:tc>
        <w:tc>
          <w:tcPr>
            <w:tcW w:w="866" w:type="dxa"/>
            <w:vMerge w:val="restart"/>
            <w:tcBorders>
              <w:left w:val="single" w:color="auto" w:sz="4" w:space="0"/>
            </w:tcBorders>
            <w:noWrap w:val="0"/>
            <w:vAlign w:val="center"/>
          </w:tcPr>
          <w:p>
            <w:pPr>
              <w:adjustRightInd w:val="0"/>
              <w:snapToGrid w:val="0"/>
              <w:rPr>
                <w:rFonts w:ascii="宋体" w:hAnsi="宋体"/>
                <w:sz w:val="18"/>
                <w:szCs w:val="18"/>
              </w:rPr>
            </w:pPr>
            <w:r>
              <w:rPr>
                <w:rFonts w:hint="eastAsia" w:ascii="宋体" w:hAnsi="宋体"/>
                <w:sz w:val="18"/>
                <w:szCs w:val="18"/>
              </w:rPr>
              <w:t>按船上职务分工要求对适用船员检查。</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A02</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维修保养计划及记录簿</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b/>
                <w:szCs w:val="21"/>
              </w:rPr>
            </w:pPr>
          </w:p>
        </w:tc>
        <w:tc>
          <w:tcPr>
            <w:tcW w:w="2111" w:type="dxa"/>
            <w:vMerge w:val="continue"/>
            <w:tcBorders>
              <w:right w:val="single" w:color="auto" w:sz="4" w:space="0"/>
            </w:tcBorders>
            <w:noWrap w:val="0"/>
            <w:vAlign w:val="top"/>
          </w:tcPr>
          <w:p>
            <w:pPr>
              <w:jc w:val="left"/>
              <w:rPr>
                <w:rFonts w:ascii="宋体" w:hAnsi="宋体"/>
                <w:b/>
                <w:sz w:val="24"/>
              </w:rPr>
            </w:pPr>
          </w:p>
        </w:tc>
        <w:tc>
          <w:tcPr>
            <w:tcW w:w="866" w:type="dxa"/>
            <w:vMerge w:val="continue"/>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6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A03</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安全活动记录簿</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b/>
                <w:szCs w:val="21"/>
              </w:rPr>
            </w:pPr>
          </w:p>
        </w:tc>
        <w:tc>
          <w:tcPr>
            <w:tcW w:w="2111" w:type="dxa"/>
            <w:vMerge w:val="continue"/>
            <w:tcBorders>
              <w:right w:val="single" w:color="auto" w:sz="4" w:space="0"/>
            </w:tcBorders>
            <w:noWrap w:val="0"/>
            <w:vAlign w:val="top"/>
          </w:tcPr>
          <w:p>
            <w:pPr>
              <w:jc w:val="left"/>
              <w:rPr>
                <w:rFonts w:ascii="宋体" w:hAnsi="宋体"/>
                <w:b/>
                <w:sz w:val="24"/>
              </w:rPr>
            </w:pPr>
          </w:p>
        </w:tc>
        <w:tc>
          <w:tcPr>
            <w:tcW w:w="866" w:type="dxa"/>
            <w:vMerge w:val="continue"/>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47"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A04</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车钟记录簿（如有）</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b/>
                <w:szCs w:val="21"/>
              </w:rPr>
            </w:pPr>
          </w:p>
        </w:tc>
        <w:tc>
          <w:tcPr>
            <w:tcW w:w="2111" w:type="dxa"/>
            <w:vMerge w:val="continue"/>
            <w:tcBorders>
              <w:right w:val="single" w:color="auto" w:sz="4" w:space="0"/>
            </w:tcBorders>
            <w:noWrap w:val="0"/>
            <w:vAlign w:val="top"/>
          </w:tcPr>
          <w:p>
            <w:pPr>
              <w:jc w:val="left"/>
              <w:rPr>
                <w:rFonts w:ascii="宋体" w:hAnsi="宋体"/>
                <w:b/>
                <w:sz w:val="24"/>
              </w:rPr>
            </w:pPr>
          </w:p>
        </w:tc>
        <w:tc>
          <w:tcPr>
            <w:tcW w:w="866" w:type="dxa"/>
            <w:vMerge w:val="continue"/>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53"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A05</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油类记录簿</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b/>
                <w:szCs w:val="21"/>
              </w:rPr>
            </w:pPr>
          </w:p>
        </w:tc>
        <w:tc>
          <w:tcPr>
            <w:tcW w:w="2111" w:type="dxa"/>
            <w:vMerge w:val="continue"/>
            <w:tcBorders>
              <w:right w:val="single" w:color="auto" w:sz="4" w:space="0"/>
            </w:tcBorders>
            <w:noWrap w:val="0"/>
            <w:vAlign w:val="top"/>
          </w:tcPr>
          <w:p>
            <w:pPr>
              <w:jc w:val="left"/>
              <w:rPr>
                <w:rFonts w:ascii="宋体" w:hAnsi="宋体"/>
                <w:b/>
                <w:sz w:val="24"/>
              </w:rPr>
            </w:pPr>
          </w:p>
        </w:tc>
        <w:tc>
          <w:tcPr>
            <w:tcW w:w="866" w:type="dxa"/>
            <w:vMerge w:val="continue"/>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53"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A06</w:t>
            </w:r>
          </w:p>
        </w:tc>
        <w:tc>
          <w:tcPr>
            <w:tcW w:w="2037" w:type="dxa"/>
            <w:vMerge w:val="continue"/>
            <w:tcBorders>
              <w:right w:val="single" w:color="auto" w:sz="4" w:space="0"/>
            </w:tcBorders>
            <w:noWrap w:val="0"/>
            <w:vAlign w:val="top"/>
          </w:tcPr>
          <w:p>
            <w:pPr>
              <w:rPr>
                <w:rFonts w:ascii="宋体" w:hAnsi="宋体"/>
                <w:b/>
                <w:szCs w:val="21"/>
                <w:shd w:val="clear" w:color="auto" w:fill="FFFFFF"/>
              </w:rPr>
            </w:pPr>
          </w:p>
        </w:tc>
        <w:tc>
          <w:tcPr>
            <w:tcW w:w="3118" w:type="dxa"/>
            <w:tcBorders>
              <w:left w:val="single" w:color="auto" w:sz="4" w:space="0"/>
              <w:right w:val="single" w:color="auto" w:sz="4" w:space="0"/>
            </w:tcBorders>
            <w:noWrap w:val="0"/>
            <w:vAlign w:val="center"/>
          </w:tcPr>
          <w:p>
            <w:pPr>
              <w:rPr>
                <w:rFonts w:ascii="宋体" w:hAnsi="宋体"/>
                <w:szCs w:val="21"/>
                <w:shd w:val="clear" w:color="auto" w:fill="FFFFFF"/>
              </w:rPr>
            </w:pPr>
            <w:r>
              <w:rPr>
                <w:rFonts w:hint="eastAsia" w:ascii="宋体" w:hAnsi="宋体"/>
              </w:rPr>
              <w:t>轮机日志</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b/>
                <w:szCs w:val="21"/>
              </w:rPr>
            </w:pPr>
          </w:p>
        </w:tc>
        <w:tc>
          <w:tcPr>
            <w:tcW w:w="2111" w:type="dxa"/>
            <w:vMerge w:val="continue"/>
            <w:tcBorders>
              <w:right w:val="single" w:color="auto" w:sz="4" w:space="0"/>
            </w:tcBorders>
            <w:noWrap w:val="0"/>
            <w:vAlign w:val="top"/>
          </w:tcPr>
          <w:p>
            <w:pPr>
              <w:jc w:val="left"/>
              <w:rPr>
                <w:rFonts w:ascii="宋体" w:hAnsi="宋体"/>
                <w:b/>
                <w:sz w:val="24"/>
              </w:rPr>
            </w:pPr>
          </w:p>
        </w:tc>
        <w:tc>
          <w:tcPr>
            <w:tcW w:w="866" w:type="dxa"/>
            <w:vMerge w:val="continue"/>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A07</w:t>
            </w:r>
          </w:p>
        </w:tc>
        <w:tc>
          <w:tcPr>
            <w:tcW w:w="2037" w:type="dxa"/>
            <w:vMerge w:val="continue"/>
            <w:tcBorders>
              <w:right w:val="single" w:color="auto" w:sz="4" w:space="0"/>
            </w:tcBorders>
            <w:noWrap w:val="0"/>
            <w:vAlign w:val="top"/>
          </w:tcPr>
          <w:p>
            <w:pPr>
              <w:rPr>
                <w:rFonts w:ascii="宋体" w:hAnsi="宋体"/>
                <w:b/>
                <w:szCs w:val="21"/>
                <w:shd w:val="clear" w:color="auto" w:fill="FFFFFF"/>
              </w:rPr>
            </w:pPr>
          </w:p>
        </w:tc>
        <w:tc>
          <w:tcPr>
            <w:tcW w:w="3118" w:type="dxa"/>
            <w:tcBorders>
              <w:left w:val="single" w:color="auto" w:sz="4" w:space="0"/>
              <w:right w:val="single" w:color="auto" w:sz="4" w:space="0"/>
            </w:tcBorders>
            <w:noWrap w:val="0"/>
            <w:vAlign w:val="center"/>
          </w:tcPr>
          <w:p>
            <w:pPr>
              <w:rPr>
                <w:rFonts w:ascii="宋体" w:hAnsi="宋体"/>
                <w:szCs w:val="21"/>
                <w:shd w:val="clear" w:color="auto" w:fill="FFFFFF"/>
              </w:rPr>
            </w:pPr>
            <w:r>
              <w:rPr>
                <w:rFonts w:hint="eastAsia" w:ascii="宋体" w:hAnsi="宋体"/>
              </w:rPr>
              <w:t>燃润料油加装单据</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012" w:type="dxa"/>
            <w:gridSpan w:val="2"/>
            <w:vMerge w:val="continue"/>
            <w:tcBorders>
              <w:left w:val="single" w:color="auto" w:sz="4" w:space="0"/>
              <w:right w:val="single" w:color="auto" w:sz="4" w:space="0"/>
            </w:tcBorders>
            <w:noWrap w:val="0"/>
            <w:vAlign w:val="center"/>
          </w:tcPr>
          <w:p>
            <w:pPr>
              <w:rPr>
                <w:rFonts w:ascii="宋体" w:hAnsi="宋体"/>
                <w:b/>
                <w:szCs w:val="21"/>
              </w:rPr>
            </w:pPr>
          </w:p>
        </w:tc>
        <w:tc>
          <w:tcPr>
            <w:tcW w:w="2111" w:type="dxa"/>
            <w:vMerge w:val="continue"/>
            <w:tcBorders>
              <w:right w:val="single" w:color="auto" w:sz="4" w:space="0"/>
            </w:tcBorders>
            <w:noWrap w:val="0"/>
            <w:vAlign w:val="top"/>
          </w:tcPr>
          <w:p>
            <w:pPr>
              <w:jc w:val="left"/>
              <w:rPr>
                <w:rFonts w:ascii="宋体" w:hAnsi="宋体"/>
                <w:b/>
                <w:sz w:val="24"/>
              </w:rPr>
            </w:pPr>
          </w:p>
        </w:tc>
        <w:tc>
          <w:tcPr>
            <w:tcW w:w="866" w:type="dxa"/>
            <w:vMerge w:val="continue"/>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A08</w:t>
            </w:r>
          </w:p>
        </w:tc>
        <w:tc>
          <w:tcPr>
            <w:tcW w:w="2037" w:type="dxa"/>
            <w:tcBorders>
              <w:right w:val="single" w:color="auto" w:sz="4" w:space="0"/>
            </w:tcBorders>
            <w:noWrap w:val="0"/>
            <w:vAlign w:val="center"/>
          </w:tcPr>
          <w:p>
            <w:pPr>
              <w:rPr>
                <w:rFonts w:ascii="宋体" w:hAnsi="宋体"/>
              </w:rPr>
            </w:pPr>
            <w:r>
              <w:rPr>
                <w:rFonts w:hint="eastAsia" w:ascii="宋体" w:hAnsi="宋体"/>
              </w:rPr>
              <w:t>持有岗位适任证书</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适任证书</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证书真实有效并签名，符合航区等级要求</w:t>
            </w:r>
          </w:p>
        </w:tc>
        <w:tc>
          <w:tcPr>
            <w:tcW w:w="2012" w:type="dxa"/>
            <w:gridSpan w:val="2"/>
            <w:vMerge w:val="continue"/>
            <w:tcBorders>
              <w:left w:val="single" w:color="auto" w:sz="4" w:space="0"/>
              <w:right w:val="single" w:color="auto" w:sz="4" w:space="0"/>
            </w:tcBorders>
            <w:noWrap w:val="0"/>
            <w:vAlign w:val="center"/>
          </w:tcPr>
          <w:p>
            <w:pPr>
              <w:rPr>
                <w:rFonts w:ascii="宋体" w:hAnsi="宋体"/>
                <w:b/>
                <w:szCs w:val="21"/>
              </w:rPr>
            </w:pPr>
          </w:p>
        </w:tc>
        <w:tc>
          <w:tcPr>
            <w:tcW w:w="2111" w:type="dxa"/>
            <w:tcBorders>
              <w:right w:val="single" w:color="auto" w:sz="4" w:space="0"/>
            </w:tcBorders>
            <w:noWrap w:val="0"/>
            <w:vAlign w:val="top"/>
          </w:tcPr>
          <w:p>
            <w:pPr>
              <w:rPr>
                <w:rFonts w:ascii="宋体" w:hAnsi="宋体"/>
                <w:szCs w:val="21"/>
              </w:rPr>
            </w:pPr>
            <w:r>
              <w:rPr>
                <w:rFonts w:hint="eastAsia" w:ascii="宋体" w:hAnsi="宋体"/>
                <w:szCs w:val="21"/>
              </w:rPr>
              <w:t>1.引入船舶安检详细检查程序；</w:t>
            </w:r>
          </w:p>
          <w:p>
            <w:pPr>
              <w:rPr>
                <w:rFonts w:ascii="宋体" w:hAnsi="宋体"/>
                <w:sz w:val="24"/>
              </w:rPr>
            </w:pPr>
            <w:r>
              <w:rPr>
                <w:rFonts w:hint="eastAsia" w:ascii="宋体" w:hAnsi="宋体"/>
                <w:szCs w:val="21"/>
              </w:rPr>
              <w:t>2.引入处罚程序</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二、值班</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3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C01</w:t>
            </w:r>
          </w:p>
        </w:tc>
        <w:tc>
          <w:tcPr>
            <w:tcW w:w="2037" w:type="dxa"/>
            <w:vMerge w:val="restart"/>
            <w:tcBorders>
              <w:right w:val="single" w:color="auto" w:sz="4" w:space="0"/>
            </w:tcBorders>
            <w:noWrap w:val="0"/>
            <w:vAlign w:val="center"/>
          </w:tcPr>
          <w:p>
            <w:pPr>
              <w:rPr>
                <w:rFonts w:ascii="宋体" w:hAnsi="宋体"/>
                <w:b/>
                <w:szCs w:val="21"/>
              </w:rPr>
            </w:pPr>
            <w:r>
              <w:rPr>
                <w:rFonts w:hint="eastAsia" w:ascii="宋体" w:hAnsi="宋体"/>
                <w:szCs w:val="21"/>
              </w:rPr>
              <w:t>维持既定的正常值班安排，遵守交接班制度，熟悉岗位职责，完成值班中的岗位职责工作。</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航行值班</w:t>
            </w:r>
          </w:p>
          <w:p>
            <w:pPr>
              <w:rPr>
                <w:rFonts w:ascii="宋体" w:hAnsi="宋体"/>
              </w:rPr>
            </w:pPr>
            <w:r>
              <w:rPr>
                <w:rFonts w:hint="eastAsia" w:ascii="宋体" w:hAnsi="宋体"/>
              </w:rPr>
              <w:t xml:space="preserve">   轮机日志</w:t>
            </w:r>
          </w:p>
          <w:p>
            <w:pPr>
              <w:rPr>
                <w:rFonts w:ascii="宋体" w:hAnsi="宋体"/>
              </w:rPr>
            </w:pPr>
            <w:r>
              <w:rPr>
                <w:rFonts w:hint="eastAsia" w:ascii="宋体" w:hAnsi="宋体"/>
              </w:rPr>
              <w:t xml:space="preserve">   车钟记录簿（如有）</w:t>
            </w:r>
          </w:p>
          <w:p>
            <w:pPr>
              <w:rPr>
                <w:rFonts w:ascii="宋体" w:hAnsi="宋体"/>
              </w:rPr>
            </w:pPr>
            <w:r>
              <w:rPr>
                <w:rFonts w:hint="eastAsia" w:ascii="宋体" w:hAnsi="宋体"/>
              </w:rPr>
              <w:t xml:space="preserve">   值班安排表</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现场核实</w:t>
            </w:r>
          </w:p>
          <w:p>
            <w:pPr>
              <w:rPr>
                <w:rFonts w:ascii="宋体" w:hAnsi="宋体"/>
                <w:szCs w:val="21"/>
              </w:rPr>
            </w:pPr>
            <w:r>
              <w:rPr>
                <w:rFonts w:hint="eastAsia" w:ascii="宋体" w:hAnsi="宋体"/>
                <w:szCs w:val="21"/>
              </w:rPr>
              <w:t>检查相关记录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w:t>
            </w:r>
          </w:p>
        </w:tc>
        <w:tc>
          <w:tcPr>
            <w:tcW w:w="2126" w:type="dxa"/>
            <w:gridSpan w:val="2"/>
            <w:vMerge w:val="restart"/>
            <w:tcBorders>
              <w:righ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 w:val="24"/>
              </w:rPr>
            </w:pPr>
            <w:r>
              <w:rPr>
                <w:rFonts w:hint="eastAsia" w:ascii="宋体" w:hAnsi="宋体"/>
                <w:szCs w:val="21"/>
              </w:rPr>
              <w:t>2.引入处罚程序，可按《值班规则》108条处罚</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1"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C02</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b/>
              </w:rPr>
            </w:pPr>
            <w:r>
              <w:rPr>
                <w:rFonts w:hint="eastAsia" w:ascii="宋体" w:hAnsi="宋体" w:cs="宋体"/>
                <w:kern w:val="0"/>
                <w:szCs w:val="21"/>
              </w:rPr>
              <w:t>值班期间发生的重要事件按要求做好记录</w:t>
            </w:r>
          </w:p>
        </w:tc>
        <w:tc>
          <w:tcPr>
            <w:tcW w:w="2398" w:type="dxa"/>
            <w:vMerge w:val="continue"/>
            <w:tcBorders>
              <w:left w:val="single" w:color="auto" w:sz="4" w:space="0"/>
              <w:right w:val="single" w:color="auto" w:sz="4" w:space="0"/>
            </w:tcBorders>
            <w:noWrap w:val="0"/>
            <w:vAlign w:val="top"/>
          </w:tcPr>
          <w:p>
            <w:pPr>
              <w:rPr>
                <w:rFonts w:ascii="宋体" w:hAnsi="宋体"/>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《值班规则》第18条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C03</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配员、值班情况</w:t>
            </w:r>
          </w:p>
          <w:p>
            <w:pPr>
              <w:rPr>
                <w:rFonts w:ascii="宋体" w:hAnsi="宋体" w:cs="宋体"/>
                <w:kern w:val="0"/>
                <w:szCs w:val="21"/>
              </w:rPr>
            </w:pPr>
            <w:r>
              <w:rPr>
                <w:rFonts w:hint="eastAsia" w:ascii="宋体" w:hAnsi="宋体"/>
              </w:rPr>
              <w:t>轮机长与大管轮，不得同时离船</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rPr>
              <w:t>船舶最低安全配员规则第二十一条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C04</w:t>
            </w:r>
          </w:p>
        </w:tc>
        <w:tc>
          <w:tcPr>
            <w:tcW w:w="2037" w:type="dxa"/>
            <w:vMerge w:val="restart"/>
            <w:tcBorders>
              <w:right w:val="single" w:color="auto" w:sz="4" w:space="0"/>
            </w:tcBorders>
            <w:noWrap w:val="0"/>
            <w:vAlign w:val="center"/>
          </w:tcPr>
          <w:p>
            <w:pPr>
              <w:rPr>
                <w:rFonts w:ascii="宋体" w:hAnsi="宋体"/>
                <w:b/>
              </w:rPr>
            </w:pPr>
            <w:r>
              <w:rPr>
                <w:rFonts w:hint="eastAsia" w:ascii="宋体" w:hAnsi="宋体"/>
                <w:szCs w:val="21"/>
              </w:rPr>
              <w:t>维持既定的正常值班安排，遵守交接班制度，熟悉岗位职责，完成值班中的岗位职责工作。</w:t>
            </w: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遵守交接班制度</w:t>
            </w:r>
          </w:p>
        </w:tc>
        <w:tc>
          <w:tcPr>
            <w:tcW w:w="2398"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检查轮机日志、值班安排表、工作休息时间表等相关记录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《值班规则》第49条、第50条</w:t>
            </w:r>
          </w:p>
        </w:tc>
        <w:tc>
          <w:tcPr>
            <w:tcW w:w="2126" w:type="dxa"/>
            <w:gridSpan w:val="2"/>
            <w:vMerge w:val="restart"/>
            <w:tcBorders>
              <w:righ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 w:val="24"/>
              </w:rPr>
            </w:pPr>
            <w:r>
              <w:rPr>
                <w:rFonts w:hint="eastAsia" w:ascii="宋体" w:hAnsi="宋体"/>
                <w:szCs w:val="21"/>
              </w:rPr>
              <w:t>2.引入处罚程序，可按《值班规则》第108条处罚</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C05</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b/>
                <w:kern w:val="0"/>
                <w:szCs w:val="21"/>
              </w:rPr>
            </w:pPr>
            <w:r>
              <w:rPr>
                <w:rFonts w:hint="eastAsia" w:ascii="宋体" w:hAnsi="宋体" w:cs="宋体"/>
                <w:b/>
                <w:kern w:val="0"/>
                <w:szCs w:val="21"/>
              </w:rPr>
              <w:t>熟悉值班职责并掌握本船情况，包括但不限于：</w:t>
            </w:r>
          </w:p>
          <w:p>
            <w:pPr>
              <w:rPr>
                <w:rFonts w:ascii="宋体" w:hAnsi="宋体" w:cs="宋体"/>
                <w:b/>
                <w:kern w:val="0"/>
                <w:szCs w:val="21"/>
              </w:rPr>
            </w:pPr>
            <w:r>
              <w:rPr>
                <w:rFonts w:hint="eastAsia" w:ascii="宋体" w:hAnsi="宋体" w:cs="宋体"/>
                <w:kern w:val="0"/>
                <w:szCs w:val="21"/>
              </w:rPr>
              <w:t>1．内部通信系统的适当使用；2.机舱逃生途径；3.机舱报警系统和辨别各种警报的能力；4.机舱的消防设备和破损控制装置的数量、位置和种类，以及它们的使用方法和应当遵守的各种安全预防措施。</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现场核查</w:t>
            </w:r>
          </w:p>
          <w:p>
            <w:pPr>
              <w:rPr>
                <w:rFonts w:ascii="宋体" w:hAnsi="宋体"/>
                <w:szCs w:val="21"/>
              </w:rPr>
            </w:pPr>
            <w:r>
              <w:rPr>
                <w:rFonts w:hint="eastAsia" w:ascii="宋体" w:hAnsi="宋体"/>
                <w:szCs w:val="21"/>
              </w:rPr>
              <w:t>实操检查</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《值班规则》第54条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C06</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值班开始时，对所有机械设备的工作情况、工况参数加以验证、分析，以保持在正常范围值</w:t>
            </w:r>
          </w:p>
        </w:tc>
        <w:tc>
          <w:tcPr>
            <w:tcW w:w="2398"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现场核查</w:t>
            </w:r>
          </w:p>
          <w:p>
            <w:pPr>
              <w:rPr>
                <w:rFonts w:ascii="宋体" w:hAnsi="宋体"/>
                <w:szCs w:val="21"/>
              </w:rPr>
            </w:pPr>
            <w:r>
              <w:rPr>
                <w:rFonts w:hint="eastAsia" w:ascii="宋体" w:hAnsi="宋体"/>
                <w:szCs w:val="21"/>
              </w:rPr>
              <w:t>检查工作记录</w:t>
            </w:r>
          </w:p>
          <w:p>
            <w:pPr>
              <w:rPr>
                <w:rFonts w:ascii="宋体" w:hAnsi="宋体"/>
                <w:szCs w:val="21"/>
              </w:rPr>
            </w:pPr>
            <w:r>
              <w:rPr>
                <w:rFonts w:hint="eastAsia" w:ascii="宋体" w:hAnsi="宋体"/>
                <w:szCs w:val="21"/>
              </w:rPr>
              <w:t>机械设备正常</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《值班规则》第55条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C07</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对运转失常、可能发生故障或者需要特殊处理的机械设备，以及已采取措施作详细记录</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检查详细记录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《值班规则》57条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C08</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执行驾驶台的命令</w:t>
            </w:r>
          </w:p>
          <w:p>
            <w:pPr>
              <w:rPr>
                <w:rFonts w:ascii="宋体" w:hAnsi="宋体" w:cs="宋体"/>
                <w:kern w:val="0"/>
                <w:szCs w:val="21"/>
              </w:rPr>
            </w:pPr>
            <w:r>
              <w:rPr>
                <w:rFonts w:hint="eastAsia" w:ascii="宋体" w:hAnsi="宋体" w:cs="宋体"/>
                <w:kern w:val="0"/>
                <w:szCs w:val="21"/>
              </w:rPr>
              <w:t>对主推进动力装置进行换向和变速操作的，应当做好记录</w:t>
            </w:r>
          </w:p>
        </w:tc>
        <w:tc>
          <w:tcPr>
            <w:tcW w:w="2398" w:type="dxa"/>
            <w:vMerge w:val="continue"/>
            <w:tcBorders>
              <w:left w:val="single" w:color="auto" w:sz="4" w:space="0"/>
              <w:right w:val="single" w:color="auto" w:sz="4" w:space="0"/>
            </w:tcBorders>
            <w:noWrap w:val="0"/>
            <w:vAlign w:val="center"/>
          </w:tcPr>
          <w:p>
            <w:pPr>
              <w:rPr>
                <w:rFonts w:ascii="宋体" w:hAnsi="宋体"/>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《值班规则》第59条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C09</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掌握维护保养的机械设备（包括机械、电气、电子、液压和空气系统）及其控制装置和与此相关的安全设备、所有舱室服务系统设备的维护保养情况，并注意其物料和备品的使用记录</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检查机械设备的维护保养情况及记录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《值班规则》第60条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C10</w:t>
            </w:r>
          </w:p>
        </w:tc>
        <w:tc>
          <w:tcPr>
            <w:tcW w:w="2037" w:type="dxa"/>
            <w:vMerge w:val="restart"/>
            <w:tcBorders>
              <w:right w:val="single" w:color="auto" w:sz="4" w:space="0"/>
            </w:tcBorders>
            <w:noWrap w:val="0"/>
            <w:vAlign w:val="center"/>
          </w:tcPr>
          <w:p>
            <w:pPr>
              <w:rPr>
                <w:rFonts w:ascii="宋体" w:hAnsi="宋体"/>
                <w:b/>
              </w:rPr>
            </w:pPr>
            <w:r>
              <w:rPr>
                <w:rFonts w:hint="eastAsia" w:ascii="宋体" w:hAnsi="宋体"/>
                <w:szCs w:val="21"/>
              </w:rPr>
              <w:t>维持既定的正常值班安排，遵守交接班制度，熟悉岗位职责，完成值班中的岗位职责工作。</w:t>
            </w: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负责值班责任内的拟处理的所有机械设备的隔离、旁通和调整，并将已进行的全部工作做好记录</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检查工作记录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《值班规则》第61条</w:t>
            </w:r>
          </w:p>
        </w:tc>
        <w:tc>
          <w:tcPr>
            <w:tcW w:w="2126" w:type="dxa"/>
            <w:gridSpan w:val="2"/>
            <w:vMerge w:val="restart"/>
            <w:tcBorders>
              <w:righ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 w:val="24"/>
              </w:rPr>
            </w:pPr>
            <w:r>
              <w:rPr>
                <w:rFonts w:hint="eastAsia" w:ascii="宋体" w:hAnsi="宋体"/>
                <w:szCs w:val="21"/>
              </w:rPr>
              <w:t>2.引入处罚程序，可按《值班规则》第108条处罚</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C11</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给予其他机舱值班人员适当的指示和信息，以保持安全值班。常规的机械设备保养应当纳入值班工作。全船的机械、电子与电气、液压、气动等设备的维修工作，应当在轮机长和值班轮机员知情下进行，并做好记录</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核查机舱值班情况</w:t>
            </w:r>
          </w:p>
          <w:p>
            <w:pPr>
              <w:rPr>
                <w:rFonts w:ascii="宋体" w:hAnsi="宋体"/>
                <w:szCs w:val="21"/>
              </w:rPr>
            </w:pPr>
            <w:r>
              <w:rPr>
                <w:rFonts w:hint="eastAsia" w:ascii="宋体" w:hAnsi="宋体"/>
                <w:szCs w:val="21"/>
              </w:rPr>
              <w:t>检查相关记录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《值班规则》第70条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C12</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机械故障不能执行航行命令时，参与抢修，向轮机长报告</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检查轮机日志或类似记录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《值班规则》第109条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E</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三、设备操作、维护保养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275" w:hRule="atLeast"/>
          <w:jc w:val="center"/>
        </w:trPr>
        <w:tc>
          <w:tcPr>
            <w:tcW w:w="749" w:type="dxa"/>
            <w:tcBorders>
              <w:right w:val="single" w:color="auto" w:sz="4" w:space="0"/>
            </w:tcBorders>
            <w:shd w:val="clear" w:color="auto" w:fill="D6E3BC"/>
            <w:noWrap w:val="0"/>
            <w:vAlign w:val="center"/>
          </w:tcPr>
          <w:p>
            <w:pPr>
              <w:jc w:val="center"/>
              <w:rPr>
                <w:rFonts w:ascii="宋体" w:hAnsi="宋体"/>
                <w:b/>
              </w:rPr>
            </w:pPr>
            <w:r>
              <w:rPr>
                <w:rFonts w:ascii="Times New Roman" w:hAnsi="Times New Roman" w:cs="Times New Roman"/>
                <w:bCs/>
              </w:rPr>
              <w:t>E01</w:t>
            </w:r>
          </w:p>
        </w:tc>
        <w:tc>
          <w:tcPr>
            <w:tcW w:w="2037" w:type="dxa"/>
            <w:tcBorders>
              <w:right w:val="single" w:color="auto" w:sz="4" w:space="0"/>
            </w:tcBorders>
            <w:noWrap w:val="0"/>
            <w:vAlign w:val="center"/>
          </w:tcPr>
          <w:p>
            <w:pPr>
              <w:rPr>
                <w:rFonts w:ascii="宋体" w:hAnsi="宋体"/>
                <w:b/>
              </w:rPr>
            </w:pPr>
            <w:r>
              <w:rPr>
                <w:rFonts w:hint="eastAsia" w:ascii="宋体" w:hAnsi="宋体"/>
              </w:rPr>
              <w:t>对责任范围内的一切机械设备进行检查、操作和测试</w:t>
            </w:r>
          </w:p>
        </w:tc>
        <w:tc>
          <w:tcPr>
            <w:tcW w:w="3118" w:type="dxa"/>
            <w:tcBorders>
              <w:left w:val="single" w:color="auto" w:sz="4" w:space="0"/>
              <w:right w:val="single" w:color="auto" w:sz="4" w:space="0"/>
            </w:tcBorders>
            <w:noWrap w:val="0"/>
            <w:vAlign w:val="center"/>
          </w:tcPr>
          <w:p>
            <w:pPr>
              <w:rPr>
                <w:rFonts w:ascii="宋体" w:hAnsi="宋体"/>
                <w:b/>
              </w:rPr>
            </w:pPr>
            <w:r>
              <w:rPr>
                <w:rFonts w:hint="eastAsia" w:ascii="宋体" w:hAnsi="宋体"/>
                <w:bCs/>
              </w:rPr>
              <w:t>关键性设备的检查、操作和测试</w:t>
            </w:r>
          </w:p>
          <w:p>
            <w:pPr>
              <w:rPr>
                <w:rFonts w:ascii="宋体" w:hAnsi="宋体"/>
                <w:b/>
              </w:rPr>
            </w:pP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检查记录；</w:t>
            </w:r>
          </w:p>
          <w:p>
            <w:pPr>
              <w:rPr>
                <w:rFonts w:ascii="宋体" w:hAnsi="宋体"/>
                <w:szCs w:val="21"/>
              </w:rPr>
            </w:pPr>
            <w:r>
              <w:rPr>
                <w:rFonts w:hint="eastAsia" w:ascii="宋体" w:hAnsi="宋体"/>
                <w:szCs w:val="21"/>
              </w:rPr>
              <w:t>对轮机员的实操检查</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《值班规则》第51条</w:t>
            </w:r>
          </w:p>
        </w:tc>
        <w:tc>
          <w:tcPr>
            <w:tcW w:w="2126" w:type="dxa"/>
            <w:gridSpan w:val="2"/>
            <w:tcBorders>
              <w:right w:val="single" w:color="auto" w:sz="4" w:space="0"/>
            </w:tcBorders>
            <w:noWrap w:val="0"/>
            <w:vAlign w:val="top"/>
          </w:tcPr>
          <w:p>
            <w:pPr>
              <w:rPr>
                <w:rFonts w:ascii="宋体" w:hAnsi="宋体"/>
                <w:szCs w:val="21"/>
              </w:rPr>
            </w:pPr>
            <w:r>
              <w:rPr>
                <w:rFonts w:hint="eastAsia" w:ascii="宋体" w:hAnsi="宋体"/>
                <w:szCs w:val="21"/>
              </w:rPr>
              <w:t>1.引入船舶安检详细检查程序；</w:t>
            </w:r>
          </w:p>
          <w:p>
            <w:pPr>
              <w:rPr>
                <w:rFonts w:ascii="宋体" w:hAnsi="宋体"/>
                <w:b/>
                <w:sz w:val="24"/>
              </w:rPr>
            </w:pPr>
            <w:r>
              <w:rPr>
                <w:rFonts w:hint="eastAsia" w:ascii="宋体" w:hAnsi="宋体"/>
                <w:szCs w:val="21"/>
              </w:rPr>
              <w:t>2.引入处罚程序，可按《值班规则》第128条处罚</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F</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四、应急反应</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75"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F01</w:t>
            </w:r>
          </w:p>
        </w:tc>
        <w:tc>
          <w:tcPr>
            <w:tcW w:w="2037" w:type="dxa"/>
            <w:tcBorders>
              <w:right w:val="single" w:color="auto" w:sz="4" w:space="0"/>
            </w:tcBorders>
            <w:noWrap w:val="0"/>
            <w:vAlign w:val="center"/>
          </w:tcPr>
          <w:p>
            <w:pPr>
              <w:rPr>
                <w:rFonts w:ascii="宋体" w:hAnsi="宋体"/>
              </w:rPr>
            </w:pPr>
            <w:r>
              <w:rPr>
                <w:rFonts w:hint="eastAsia" w:ascii="宋体" w:hAnsi="宋体"/>
              </w:rPr>
              <w:t>熟悉应急职责</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b/>
                <w:szCs w:val="21"/>
              </w:rPr>
              <w:t>应变信号的掌握；</w:t>
            </w:r>
          </w:p>
          <w:p>
            <w:pPr>
              <w:rPr>
                <w:rFonts w:ascii="宋体" w:hAnsi="宋体"/>
              </w:rPr>
            </w:pPr>
            <w:r>
              <w:rPr>
                <w:rFonts w:hint="eastAsia" w:ascii="宋体" w:hAnsi="宋体"/>
                <w:b/>
              </w:rPr>
              <w:t>熟悉“船舶应变部署卡”的分工</w:t>
            </w:r>
            <w:r>
              <w:rPr>
                <w:rFonts w:hint="eastAsia" w:ascii="宋体" w:hAnsi="宋体"/>
              </w:rPr>
              <w:t xml:space="preserve">； </w:t>
            </w:r>
          </w:p>
          <w:p>
            <w:pPr>
              <w:rPr>
                <w:rFonts w:ascii="宋体" w:hAnsi="宋体"/>
                <w:b/>
                <w:szCs w:val="21"/>
              </w:rPr>
            </w:pPr>
            <w:r>
              <w:rPr>
                <w:rFonts w:hint="eastAsia" w:ascii="宋体" w:hAnsi="宋体"/>
                <w:b/>
              </w:rPr>
              <w:t>熟悉船舶应急处置方法</w:t>
            </w:r>
            <w:r>
              <w:rPr>
                <w:rFonts w:hint="eastAsia" w:ascii="宋体" w:hAnsi="宋体"/>
              </w:rPr>
              <w:t>（火灾、搁浅、碰撞、污染、全船失电等）</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检查相关记录；</w:t>
            </w:r>
          </w:p>
          <w:p>
            <w:pPr>
              <w:rPr>
                <w:rFonts w:ascii="宋体" w:hAnsi="宋体"/>
                <w:b/>
                <w:szCs w:val="21"/>
              </w:rPr>
            </w:pPr>
            <w:r>
              <w:rPr>
                <w:rFonts w:hint="eastAsia" w:ascii="宋体" w:hAnsi="宋体"/>
                <w:szCs w:val="21"/>
              </w:rPr>
              <w:t>应急知识实操检查</w:t>
            </w:r>
          </w:p>
        </w:tc>
        <w:tc>
          <w:tcPr>
            <w:tcW w:w="1997" w:type="dxa"/>
            <w:vMerge w:val="restart"/>
            <w:tcBorders>
              <w:left w:val="single" w:color="auto" w:sz="4" w:space="0"/>
            </w:tcBorders>
            <w:noWrap w:val="0"/>
            <w:vAlign w:val="center"/>
          </w:tcPr>
          <w:p>
            <w:pPr>
              <w:rPr>
                <w:rFonts w:ascii="宋体" w:hAnsi="宋体"/>
                <w:szCs w:val="21"/>
              </w:rPr>
            </w:pPr>
            <w:r>
              <w:rPr>
                <w:rFonts w:hint="eastAsia" w:ascii="宋体" w:hAnsi="宋体"/>
                <w:szCs w:val="21"/>
              </w:rPr>
              <w:t>《船员条例》第16条</w:t>
            </w:r>
          </w:p>
        </w:tc>
        <w:tc>
          <w:tcPr>
            <w:tcW w:w="2126" w:type="dxa"/>
            <w:gridSpan w:val="2"/>
            <w:vMerge w:val="restart"/>
            <w:tcBorders>
              <w:lef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 w:val="24"/>
              </w:rPr>
            </w:pPr>
            <w:r>
              <w:rPr>
                <w:rFonts w:hint="eastAsia" w:ascii="宋体" w:hAnsi="宋体"/>
                <w:szCs w:val="21"/>
              </w:rPr>
              <w:t>2.在船培训</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587"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F02</w:t>
            </w:r>
          </w:p>
        </w:tc>
        <w:tc>
          <w:tcPr>
            <w:tcW w:w="2037" w:type="dxa"/>
            <w:vMerge w:val="restart"/>
            <w:tcBorders>
              <w:right w:val="single" w:color="auto" w:sz="4" w:space="0"/>
            </w:tcBorders>
            <w:noWrap w:val="0"/>
            <w:vAlign w:val="center"/>
          </w:tcPr>
          <w:p>
            <w:pPr>
              <w:rPr>
                <w:rFonts w:ascii="宋体" w:hAnsi="宋体"/>
              </w:rPr>
            </w:pPr>
            <w:r>
              <w:rPr>
                <w:rFonts w:hint="eastAsia" w:ascii="宋体" w:hAnsi="宋体"/>
              </w:rPr>
              <w:t>履行应急职责</w:t>
            </w:r>
          </w:p>
        </w:tc>
        <w:tc>
          <w:tcPr>
            <w:tcW w:w="3118" w:type="dxa"/>
            <w:tcBorders>
              <w:left w:val="single" w:color="auto" w:sz="4" w:space="0"/>
              <w:right w:val="single" w:color="auto" w:sz="4" w:space="0"/>
            </w:tcBorders>
            <w:noWrap w:val="0"/>
            <w:vAlign w:val="center"/>
          </w:tcPr>
          <w:p>
            <w:pPr>
              <w:pStyle w:val="29"/>
              <w:ind w:firstLine="0" w:firstLineChars="0"/>
              <w:rPr>
                <w:rFonts w:ascii="宋体" w:hAnsi="宋体"/>
                <w:szCs w:val="21"/>
              </w:rPr>
            </w:pPr>
            <w:r>
              <w:rPr>
                <w:rFonts w:hint="eastAsia" w:ascii="宋体" w:hAnsi="宋体"/>
              </w:rPr>
              <w:t>参加船舶应急训练、演习（</w:t>
            </w:r>
            <w:r>
              <w:rPr>
                <w:rFonts w:hint="eastAsia" w:ascii="宋体" w:hAnsi="宋体"/>
                <w:szCs w:val="21"/>
              </w:rPr>
              <w:t>消防演习、弃船（救生）演习、人员落水演习、堵漏演习、溢油演习、综合应变演习（碰撞、搁浅、保安等演习）</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vMerge w:val="continue"/>
            <w:tcBorders>
              <w:left w:val="single" w:color="auto" w:sz="4" w:space="0"/>
            </w:tcBorders>
            <w:noWrap w:val="0"/>
            <w:vAlign w:val="center"/>
          </w:tcPr>
          <w:p>
            <w:pPr>
              <w:rPr>
                <w:rFonts w:ascii="宋体" w:hAnsi="宋体"/>
                <w:b/>
                <w:szCs w:val="21"/>
              </w:rPr>
            </w:pPr>
          </w:p>
        </w:tc>
        <w:tc>
          <w:tcPr>
            <w:tcW w:w="2126" w:type="dxa"/>
            <w:gridSpan w:val="2"/>
            <w:vMerge w:val="continue"/>
            <w:tcBorders>
              <w:lef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F03</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b/>
              </w:rPr>
            </w:pPr>
            <w:r>
              <w:rPr>
                <w:rFonts w:hint="eastAsia" w:ascii="宋体" w:hAnsi="宋体"/>
              </w:rPr>
              <w:t>按照船舶应急部署的要求，落实各项应急预防措施</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vMerge w:val="continue"/>
            <w:tcBorders>
              <w:left w:val="single" w:color="auto" w:sz="4" w:space="0"/>
            </w:tcBorders>
            <w:noWrap w:val="0"/>
            <w:vAlign w:val="center"/>
          </w:tcPr>
          <w:p>
            <w:pPr>
              <w:rPr>
                <w:rFonts w:ascii="宋体" w:hAnsi="宋体"/>
                <w:b/>
                <w:szCs w:val="21"/>
              </w:rPr>
            </w:pPr>
          </w:p>
        </w:tc>
        <w:tc>
          <w:tcPr>
            <w:tcW w:w="2126" w:type="dxa"/>
            <w:gridSpan w:val="2"/>
            <w:vMerge w:val="continue"/>
            <w:tcBorders>
              <w:lef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G</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五、防污染管理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检查内容（如适用）</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G01</w:t>
            </w:r>
          </w:p>
        </w:tc>
        <w:tc>
          <w:tcPr>
            <w:tcW w:w="2037" w:type="dxa"/>
            <w:vMerge w:val="restart"/>
            <w:tcBorders>
              <w:right w:val="single" w:color="auto" w:sz="4" w:space="0"/>
            </w:tcBorders>
            <w:noWrap w:val="0"/>
            <w:vAlign w:val="center"/>
          </w:tcPr>
          <w:p>
            <w:pPr>
              <w:rPr>
                <w:rFonts w:ascii="宋体" w:hAnsi="宋体"/>
              </w:rPr>
            </w:pPr>
            <w:r>
              <w:rPr>
                <w:rFonts w:hint="eastAsia" w:ascii="宋体" w:hAnsi="宋体"/>
              </w:rPr>
              <w:t>按规定进行污染物管理、排放</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b/>
              </w:rPr>
              <w:t>机舱含油污水排放</w:t>
            </w:r>
          </w:p>
          <w:p>
            <w:pPr>
              <w:ind w:firstLine="210" w:firstLineChars="100"/>
              <w:rPr>
                <w:rFonts w:ascii="宋体" w:hAnsi="宋体"/>
              </w:rPr>
            </w:pPr>
            <w:r>
              <w:rPr>
                <w:rFonts w:hint="eastAsia" w:ascii="宋体" w:hAnsi="宋体"/>
              </w:rPr>
              <w:t>按要求正确记录</w:t>
            </w:r>
          </w:p>
          <w:p>
            <w:pPr>
              <w:ind w:firstLine="210" w:firstLineChars="100"/>
              <w:rPr>
                <w:rFonts w:ascii="宋体" w:hAnsi="宋体"/>
              </w:rPr>
            </w:pPr>
            <w:r>
              <w:rPr>
                <w:rFonts w:hint="eastAsia" w:ascii="宋体" w:hAnsi="宋体"/>
              </w:rPr>
              <w:t>熟知正确操作规程</w:t>
            </w:r>
          </w:p>
          <w:p>
            <w:pPr>
              <w:ind w:firstLine="210" w:firstLineChars="100"/>
              <w:rPr>
                <w:rFonts w:ascii="宋体" w:hAnsi="宋体"/>
              </w:rPr>
            </w:pPr>
            <w:r>
              <w:rPr>
                <w:rFonts w:hint="eastAsia" w:ascii="宋体" w:hAnsi="宋体"/>
              </w:rPr>
              <w:t>排放口铅封（如适用）</w:t>
            </w:r>
          </w:p>
        </w:tc>
        <w:tc>
          <w:tcPr>
            <w:tcW w:w="2398"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滤油设备、报警装置状态良好</w:t>
            </w:r>
          </w:p>
          <w:p>
            <w:pPr>
              <w:rPr>
                <w:rFonts w:ascii="宋体" w:hAnsi="宋体"/>
                <w:szCs w:val="21"/>
              </w:rPr>
            </w:pPr>
            <w:r>
              <w:rPr>
                <w:rFonts w:hint="eastAsia" w:ascii="宋体" w:hAnsi="宋体"/>
                <w:szCs w:val="21"/>
              </w:rPr>
              <w:t>油类记录簿记录正规</w:t>
            </w:r>
          </w:p>
          <w:p>
            <w:pPr>
              <w:rPr>
                <w:rFonts w:ascii="宋体" w:hAnsi="宋体"/>
                <w:szCs w:val="21"/>
              </w:rPr>
            </w:pPr>
            <w:r>
              <w:rPr>
                <w:rFonts w:hint="eastAsia" w:ascii="宋体" w:hAnsi="宋体"/>
                <w:szCs w:val="21"/>
              </w:rPr>
              <w:t>铅封状态完好（如适用）</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防治船舶污染海洋环境管理条例</w:t>
            </w:r>
          </w:p>
          <w:p>
            <w:pPr>
              <w:rPr>
                <w:rFonts w:ascii="宋体" w:hAnsi="宋体"/>
                <w:szCs w:val="21"/>
              </w:rPr>
            </w:pPr>
            <w:r>
              <w:rPr>
                <w:rFonts w:hint="eastAsia" w:ascii="宋体" w:hAnsi="宋体"/>
                <w:szCs w:val="21"/>
              </w:rPr>
              <w:t>沿海海域船舶排污设备铅封管理规定</w:t>
            </w:r>
          </w:p>
        </w:tc>
        <w:tc>
          <w:tcPr>
            <w:tcW w:w="2126" w:type="dxa"/>
            <w:gridSpan w:val="2"/>
            <w:vMerge w:val="restart"/>
            <w:tcBorders>
              <w:right w:val="single" w:color="auto" w:sz="4" w:space="0"/>
            </w:tcBorders>
            <w:noWrap w:val="0"/>
            <w:vAlign w:val="center"/>
          </w:tcPr>
          <w:p>
            <w:pPr>
              <w:rPr>
                <w:rFonts w:ascii="宋体" w:hAnsi="宋体"/>
                <w:sz w:val="24"/>
              </w:rPr>
            </w:pPr>
            <w:r>
              <w:rPr>
                <w:rFonts w:hint="eastAsia" w:ascii="宋体" w:hAnsi="宋体"/>
                <w:szCs w:val="21"/>
              </w:rPr>
              <w:t>引入处罚程序，可按海环法第八十八条、防治船舶污染海洋环境管理条例第六十四条处罚</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7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G02</w:t>
            </w:r>
          </w:p>
        </w:tc>
        <w:tc>
          <w:tcPr>
            <w:tcW w:w="2037" w:type="dxa"/>
            <w:vMerge w:val="continue"/>
            <w:tcBorders>
              <w:right w:val="single" w:color="auto" w:sz="4" w:space="0"/>
            </w:tcBorders>
            <w:noWrap w:val="0"/>
            <w:vAlign w:val="top"/>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b/>
              </w:rPr>
            </w:pPr>
            <w:r>
              <w:rPr>
                <w:rFonts w:hint="eastAsia" w:ascii="宋体" w:hAnsi="宋体"/>
                <w:b/>
              </w:rPr>
              <w:t>残油、油泥储存和排放</w:t>
            </w:r>
          </w:p>
          <w:p>
            <w:pPr>
              <w:ind w:firstLine="210" w:firstLineChars="100"/>
              <w:rPr>
                <w:rFonts w:ascii="宋体" w:hAnsi="宋体"/>
              </w:rPr>
            </w:pPr>
            <w:r>
              <w:rPr>
                <w:rFonts w:hint="eastAsia" w:ascii="宋体" w:hAnsi="宋体"/>
              </w:rPr>
              <w:t>按要求正确记录</w:t>
            </w:r>
          </w:p>
          <w:p>
            <w:pPr>
              <w:rPr>
                <w:rFonts w:ascii="宋体" w:hAnsi="宋体"/>
              </w:rPr>
            </w:pPr>
            <w:r>
              <w:rPr>
                <w:rFonts w:hint="eastAsia" w:ascii="宋体" w:hAnsi="宋体"/>
              </w:rPr>
              <w:t>排放接收处理证明</w:t>
            </w:r>
          </w:p>
        </w:tc>
        <w:tc>
          <w:tcPr>
            <w:tcW w:w="2398"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油类记录簿记录正规</w:t>
            </w:r>
          </w:p>
          <w:p>
            <w:pPr>
              <w:rPr>
                <w:rFonts w:ascii="宋体" w:hAnsi="宋体"/>
                <w:szCs w:val="21"/>
              </w:rPr>
            </w:pPr>
            <w:r>
              <w:rPr>
                <w:rFonts w:hint="eastAsia" w:ascii="宋体" w:hAnsi="宋体"/>
                <w:szCs w:val="21"/>
              </w:rPr>
              <w:t>接收处理证明保存完好</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防治船舶污染海洋环境管理条例</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6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G03</w:t>
            </w:r>
          </w:p>
        </w:tc>
        <w:tc>
          <w:tcPr>
            <w:tcW w:w="2037" w:type="dxa"/>
            <w:vMerge w:val="continue"/>
            <w:tcBorders>
              <w:right w:val="single" w:color="auto" w:sz="4" w:space="0"/>
            </w:tcBorders>
            <w:noWrap w:val="0"/>
            <w:vAlign w:val="top"/>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b/>
              </w:rPr>
            </w:pPr>
            <w:r>
              <w:rPr>
                <w:rFonts w:hint="eastAsia" w:ascii="宋体" w:hAnsi="宋体"/>
                <w:b/>
              </w:rPr>
              <w:t>生活污水的排放</w:t>
            </w:r>
          </w:p>
          <w:p>
            <w:pPr>
              <w:ind w:firstLine="210" w:firstLineChars="100"/>
              <w:rPr>
                <w:rFonts w:ascii="宋体" w:hAnsi="宋体"/>
              </w:rPr>
            </w:pPr>
            <w:r>
              <w:rPr>
                <w:rFonts w:hint="eastAsia" w:ascii="宋体" w:hAnsi="宋体"/>
              </w:rPr>
              <w:t>按要求正确记录</w:t>
            </w:r>
          </w:p>
          <w:p>
            <w:pPr>
              <w:ind w:firstLine="210" w:firstLineChars="100"/>
              <w:rPr>
                <w:rFonts w:ascii="宋体" w:hAnsi="宋体"/>
              </w:rPr>
            </w:pPr>
            <w:r>
              <w:rPr>
                <w:rFonts w:hint="eastAsia" w:ascii="宋体" w:hAnsi="宋体"/>
              </w:rPr>
              <w:t>熟知正确操作规程</w:t>
            </w:r>
          </w:p>
        </w:tc>
        <w:tc>
          <w:tcPr>
            <w:tcW w:w="2398"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生活污水处理装置运行正常</w:t>
            </w:r>
          </w:p>
          <w:p>
            <w:pPr>
              <w:rPr>
                <w:rFonts w:ascii="宋体" w:hAnsi="宋体"/>
                <w:szCs w:val="21"/>
              </w:rPr>
            </w:pPr>
            <w:r>
              <w:rPr>
                <w:rFonts w:hint="eastAsia" w:ascii="宋体" w:hAnsi="宋体"/>
                <w:szCs w:val="21"/>
              </w:rPr>
              <w:t>记录规范</w:t>
            </w:r>
          </w:p>
          <w:p>
            <w:pPr>
              <w:rPr>
                <w:rFonts w:ascii="宋体" w:hAnsi="宋体"/>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防治船舶污染海洋环境管理条例</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H</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六、高速客船适用（特殊要求）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检查项目</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rFonts w:ascii="宋体" w:hAnsi="宋体"/>
                <w:b/>
              </w:rPr>
            </w:pPr>
            <w:r>
              <w:rPr>
                <w:rFonts w:ascii="Times New Roman" w:hAnsi="Times New Roman" w:cs="Times New Roman"/>
                <w:bCs/>
              </w:rPr>
              <w:t>H01</w:t>
            </w:r>
          </w:p>
        </w:tc>
        <w:tc>
          <w:tcPr>
            <w:tcW w:w="2037" w:type="dxa"/>
            <w:tcBorders>
              <w:right w:val="single" w:color="auto" w:sz="4" w:space="0"/>
            </w:tcBorders>
            <w:noWrap w:val="0"/>
            <w:vAlign w:val="center"/>
          </w:tcPr>
          <w:p>
            <w:pPr>
              <w:rPr>
                <w:rFonts w:ascii="宋体" w:hAnsi="宋体"/>
                <w:b/>
              </w:rPr>
            </w:pPr>
            <w:r>
              <w:rPr>
                <w:rFonts w:hint="eastAsia" w:ascii="宋体" w:hAnsi="宋体"/>
                <w:bCs/>
              </w:rPr>
              <w:t>证书文书管理</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高速客船适用的特殊培训合格证</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轮机员持有真实有效，符合航区和等级要求的证书</w:t>
            </w:r>
          </w:p>
        </w:tc>
        <w:tc>
          <w:tcPr>
            <w:tcW w:w="1997" w:type="dxa"/>
            <w:tcBorders>
              <w:left w:val="single" w:color="auto" w:sz="4" w:space="0"/>
            </w:tcBorders>
            <w:noWrap w:val="0"/>
            <w:vAlign w:val="center"/>
          </w:tcPr>
          <w:p>
            <w:pPr>
              <w:rPr>
                <w:rFonts w:ascii="宋体" w:hAnsi="宋体"/>
                <w:b/>
                <w:szCs w:val="21"/>
              </w:rPr>
            </w:pPr>
            <w:r>
              <w:rPr>
                <w:rFonts w:hint="eastAsia" w:ascii="宋体" w:hAnsi="宋体"/>
                <w:szCs w:val="21"/>
              </w:rPr>
              <w:t>《船员条例》第16条，海安法第九条</w:t>
            </w:r>
          </w:p>
        </w:tc>
        <w:tc>
          <w:tcPr>
            <w:tcW w:w="2126" w:type="dxa"/>
            <w:gridSpan w:val="2"/>
            <w:tcBorders>
              <w:left w:val="single" w:color="auto" w:sz="4" w:space="0"/>
            </w:tcBorders>
            <w:noWrap w:val="0"/>
            <w:vAlign w:val="center"/>
          </w:tcPr>
          <w:p>
            <w:pPr>
              <w:rPr>
                <w:rFonts w:ascii="宋体" w:hAnsi="宋体"/>
                <w:b/>
                <w:sz w:val="24"/>
              </w:rPr>
            </w:pPr>
            <w:r>
              <w:rPr>
                <w:rFonts w:hint="eastAsia" w:ascii="宋体" w:hAnsi="宋体"/>
                <w:szCs w:val="21"/>
              </w:rPr>
              <w:t>引入处罚程序</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I</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七、油船,液化气、化学品船适用（特殊要求）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检查项目</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I01</w:t>
            </w:r>
          </w:p>
        </w:tc>
        <w:tc>
          <w:tcPr>
            <w:tcW w:w="2037" w:type="dxa"/>
            <w:tcBorders>
              <w:right w:val="single" w:color="auto" w:sz="4" w:space="0"/>
            </w:tcBorders>
            <w:noWrap w:val="0"/>
            <w:vAlign w:val="center"/>
          </w:tcPr>
          <w:p>
            <w:pPr>
              <w:rPr>
                <w:rFonts w:ascii="宋体" w:hAnsi="宋体"/>
                <w:bCs/>
              </w:rPr>
            </w:pPr>
            <w:r>
              <w:rPr>
                <w:rFonts w:hint="eastAsia" w:ascii="宋体" w:hAnsi="宋体"/>
                <w:bCs/>
              </w:rPr>
              <w:t>证书文书管理</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油船适用的特殊培训合格证</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轮机员持有真实有效，符合航区和等级要求的证书</w:t>
            </w:r>
          </w:p>
        </w:tc>
        <w:tc>
          <w:tcPr>
            <w:tcW w:w="1997" w:type="dxa"/>
            <w:tcBorders>
              <w:left w:val="single" w:color="auto" w:sz="4" w:space="0"/>
            </w:tcBorders>
            <w:noWrap w:val="0"/>
            <w:vAlign w:val="center"/>
          </w:tcPr>
          <w:p>
            <w:pPr>
              <w:rPr>
                <w:rFonts w:ascii="宋体" w:hAnsi="宋体"/>
                <w:b/>
                <w:szCs w:val="21"/>
              </w:rPr>
            </w:pPr>
            <w:r>
              <w:rPr>
                <w:rFonts w:hint="eastAsia" w:ascii="宋体" w:hAnsi="宋体"/>
                <w:szCs w:val="21"/>
              </w:rPr>
              <w:t>《船员条例》第16条，海安法第九条</w:t>
            </w:r>
          </w:p>
        </w:tc>
        <w:tc>
          <w:tcPr>
            <w:tcW w:w="2126" w:type="dxa"/>
            <w:gridSpan w:val="2"/>
            <w:tcBorders>
              <w:left w:val="single" w:color="auto" w:sz="4" w:space="0"/>
            </w:tcBorders>
            <w:noWrap w:val="0"/>
            <w:vAlign w:val="center"/>
          </w:tcPr>
          <w:p>
            <w:pPr>
              <w:rPr>
                <w:rFonts w:ascii="宋体" w:hAnsi="宋体"/>
                <w:b/>
                <w:sz w:val="24"/>
              </w:rPr>
            </w:pPr>
            <w:r>
              <w:rPr>
                <w:rFonts w:hint="eastAsia" w:ascii="宋体" w:hAnsi="宋体"/>
                <w:szCs w:val="21"/>
              </w:rPr>
              <w:t>引入处罚程序</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bCs/>
              </w:rPr>
            </w:pPr>
            <w:r>
              <w:rPr>
                <w:rFonts w:ascii="Times New Roman" w:hAnsi="Times New Roman" w:cs="Times New Roman"/>
                <w:bCs/>
              </w:rPr>
              <w:t>I02</w:t>
            </w:r>
          </w:p>
        </w:tc>
        <w:tc>
          <w:tcPr>
            <w:tcW w:w="2037" w:type="dxa"/>
            <w:vMerge w:val="restart"/>
            <w:tcBorders>
              <w:right w:val="single" w:color="auto" w:sz="4" w:space="0"/>
            </w:tcBorders>
            <w:noWrap w:val="0"/>
            <w:vAlign w:val="center"/>
          </w:tcPr>
          <w:p>
            <w:pPr>
              <w:rPr>
                <w:rFonts w:ascii="宋体" w:hAnsi="宋体"/>
                <w:bCs/>
              </w:rPr>
            </w:pPr>
            <w:r>
              <w:rPr>
                <w:rFonts w:hint="eastAsia" w:ascii="宋体" w:hAnsi="宋体"/>
                <w:bCs/>
              </w:rPr>
              <w:t>货物管理</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装卸货设备和安全设备</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熟悉操作并记录完整规范</w:t>
            </w:r>
          </w:p>
        </w:tc>
        <w:tc>
          <w:tcPr>
            <w:tcW w:w="1997" w:type="dxa"/>
            <w:vMerge w:val="restart"/>
            <w:tcBorders>
              <w:left w:val="single" w:color="auto" w:sz="4" w:space="0"/>
            </w:tcBorders>
            <w:noWrap w:val="0"/>
            <w:vAlign w:val="center"/>
          </w:tcPr>
          <w:p>
            <w:pPr>
              <w:rPr>
                <w:rFonts w:ascii="宋体" w:hAnsi="宋体"/>
                <w:szCs w:val="21"/>
              </w:rPr>
            </w:pPr>
            <w:r>
              <w:rPr>
                <w:rFonts w:hint="eastAsia" w:ascii="宋体" w:hAnsi="宋体"/>
                <w:szCs w:val="21"/>
              </w:rPr>
              <w:t>《值班规则》第94条</w:t>
            </w:r>
          </w:p>
        </w:tc>
        <w:tc>
          <w:tcPr>
            <w:tcW w:w="2126" w:type="dxa"/>
            <w:gridSpan w:val="2"/>
            <w:tcBorders>
              <w:left w:val="single" w:color="auto" w:sz="4" w:space="0"/>
            </w:tcBorders>
            <w:noWrap w:val="0"/>
            <w:vAlign w:val="top"/>
          </w:tcPr>
          <w:p>
            <w:pPr>
              <w:rPr>
                <w:rFonts w:ascii="宋体" w:hAnsi="宋体"/>
                <w:szCs w:val="21"/>
              </w:rPr>
            </w:pPr>
            <w:r>
              <w:rPr>
                <w:rFonts w:hint="eastAsia" w:ascii="宋体" w:hAnsi="宋体"/>
                <w:szCs w:val="21"/>
              </w:rPr>
              <w:t>1.引入船舶安检详细检查程序；</w:t>
            </w:r>
          </w:p>
          <w:p>
            <w:pPr>
              <w:jc w:val="left"/>
              <w:rPr>
                <w:rFonts w:ascii="宋体" w:hAnsi="宋体"/>
                <w:b/>
                <w:sz w:val="24"/>
              </w:rPr>
            </w:pPr>
            <w:r>
              <w:rPr>
                <w:rFonts w:hint="eastAsia" w:ascii="宋体" w:hAnsi="宋体"/>
                <w:szCs w:val="21"/>
              </w:rPr>
              <w:t>2.引入处罚程序，可参考《值班规则》第128条处罚</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bCs/>
              </w:rPr>
            </w:pPr>
            <w:r>
              <w:rPr>
                <w:rFonts w:ascii="Times New Roman" w:hAnsi="Times New Roman" w:cs="Times New Roman"/>
                <w:bCs/>
              </w:rPr>
              <w:t>I03</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防范危险情况的特殊操作命令、程序和规定</w:t>
            </w:r>
          </w:p>
        </w:tc>
        <w:tc>
          <w:tcPr>
            <w:tcW w:w="2398" w:type="dxa"/>
            <w:tcBorders>
              <w:left w:val="single" w:color="auto" w:sz="4" w:space="0"/>
              <w:right w:val="single" w:color="auto" w:sz="4" w:space="0"/>
            </w:tcBorders>
            <w:noWrap w:val="0"/>
            <w:vAlign w:val="top"/>
          </w:tcPr>
          <w:p>
            <w:pPr>
              <w:rPr>
                <w:rFonts w:ascii="宋体" w:hAnsi="宋体"/>
                <w:szCs w:val="21"/>
              </w:rPr>
            </w:pPr>
            <w:r>
              <w:rPr>
                <w:rFonts w:hint="eastAsia" w:ascii="宋体" w:hAnsi="宋体"/>
                <w:szCs w:val="21"/>
              </w:rPr>
              <w:t>熟悉并遵守相关内容</w:t>
            </w:r>
          </w:p>
        </w:tc>
        <w:tc>
          <w:tcPr>
            <w:tcW w:w="1997" w:type="dxa"/>
            <w:vMerge w:val="continue"/>
            <w:tcBorders>
              <w:left w:val="single" w:color="auto" w:sz="4" w:space="0"/>
            </w:tcBorders>
            <w:noWrap w:val="0"/>
            <w:vAlign w:val="center"/>
          </w:tcPr>
          <w:p>
            <w:pPr>
              <w:rPr>
                <w:rFonts w:ascii="宋体" w:hAnsi="宋体"/>
                <w:b/>
                <w:szCs w:val="21"/>
              </w:rPr>
            </w:pPr>
          </w:p>
        </w:tc>
        <w:tc>
          <w:tcPr>
            <w:tcW w:w="2126" w:type="dxa"/>
            <w:gridSpan w:val="2"/>
            <w:vMerge w:val="restart"/>
            <w:tcBorders>
              <w:left w:val="single" w:color="auto" w:sz="4" w:space="0"/>
            </w:tcBorders>
            <w:noWrap w:val="0"/>
            <w:vAlign w:val="center"/>
          </w:tcPr>
          <w:p>
            <w:pPr>
              <w:rPr>
                <w:rFonts w:ascii="宋体" w:hAnsi="宋体"/>
                <w:b/>
                <w:sz w:val="24"/>
              </w:rPr>
            </w:pPr>
            <w:r>
              <w:rPr>
                <w:rFonts w:hint="eastAsia" w:ascii="宋体" w:hAnsi="宋体"/>
                <w:szCs w:val="21"/>
              </w:rPr>
              <w:t>引入船舶安检详细检查程序</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bCs/>
              </w:rPr>
            </w:pPr>
            <w:r>
              <w:rPr>
                <w:rFonts w:ascii="Times New Roman" w:hAnsi="Times New Roman" w:cs="Times New Roman"/>
                <w:bCs/>
              </w:rPr>
              <w:t>I04</w:t>
            </w:r>
          </w:p>
        </w:tc>
        <w:tc>
          <w:tcPr>
            <w:tcW w:w="203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本船所装货油MSDS，相应的安全控制措施</w:t>
            </w:r>
          </w:p>
        </w:tc>
        <w:tc>
          <w:tcPr>
            <w:tcW w:w="2398" w:type="dxa"/>
            <w:tcBorders>
              <w:left w:val="single" w:color="auto" w:sz="4" w:space="0"/>
              <w:right w:val="single" w:color="auto" w:sz="4" w:space="0"/>
            </w:tcBorders>
            <w:noWrap w:val="0"/>
            <w:vAlign w:val="center"/>
          </w:tcPr>
          <w:p>
            <w:pPr>
              <w:rPr>
                <w:rFonts w:ascii="宋体" w:hAnsi="宋体"/>
                <w:b/>
                <w:szCs w:val="21"/>
              </w:rPr>
            </w:pPr>
            <w:r>
              <w:rPr>
                <w:rFonts w:hint="eastAsia" w:ascii="宋体" w:hAnsi="宋体"/>
                <w:szCs w:val="21"/>
              </w:rPr>
              <w:t>熟悉操作和安全控制措施，查看相关记录</w:t>
            </w:r>
          </w:p>
        </w:tc>
        <w:tc>
          <w:tcPr>
            <w:tcW w:w="1997" w:type="dxa"/>
            <w:tcBorders>
              <w:left w:val="single" w:color="auto" w:sz="4" w:space="0"/>
            </w:tcBorders>
            <w:noWrap w:val="0"/>
            <w:vAlign w:val="center"/>
          </w:tcPr>
          <w:p>
            <w:pPr>
              <w:rPr>
                <w:rFonts w:ascii="宋体" w:hAnsi="宋体"/>
                <w:szCs w:val="21"/>
              </w:rPr>
            </w:pPr>
            <w:r>
              <w:rPr>
                <w:rFonts w:hint="eastAsia" w:ascii="宋体" w:hAnsi="宋体"/>
              </w:rPr>
              <w:t>海上危险货物载运安全监督管理第三十条</w:t>
            </w:r>
          </w:p>
        </w:tc>
        <w:tc>
          <w:tcPr>
            <w:tcW w:w="2126" w:type="dxa"/>
            <w:gridSpan w:val="2"/>
            <w:vMerge w:val="continue"/>
            <w:tcBorders>
              <w:lef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J</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八、客船、客滚船适用（特殊要求）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检查项目</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00" w:hRule="atLeast"/>
          <w:jc w:val="center"/>
        </w:trPr>
        <w:tc>
          <w:tcPr>
            <w:tcW w:w="749" w:type="dxa"/>
            <w:tcBorders>
              <w:right w:val="single" w:color="auto" w:sz="4" w:space="0"/>
            </w:tcBorders>
            <w:shd w:val="clear" w:color="auto" w:fill="D6E3BC"/>
            <w:noWrap w:val="0"/>
            <w:vAlign w:val="center"/>
          </w:tcPr>
          <w:p>
            <w:pPr>
              <w:rPr>
                <w:rFonts w:ascii="宋体" w:hAnsi="宋体"/>
                <w:b/>
              </w:rPr>
            </w:pPr>
            <w:r>
              <w:rPr>
                <w:rFonts w:ascii="Times New Roman" w:hAnsi="Times New Roman" w:cs="Times New Roman"/>
                <w:bCs/>
              </w:rPr>
              <w:t>J01</w:t>
            </w:r>
          </w:p>
        </w:tc>
        <w:tc>
          <w:tcPr>
            <w:tcW w:w="2037" w:type="dxa"/>
            <w:tcBorders>
              <w:right w:val="single" w:color="auto" w:sz="4" w:space="0"/>
            </w:tcBorders>
            <w:noWrap w:val="0"/>
            <w:vAlign w:val="center"/>
          </w:tcPr>
          <w:p>
            <w:pPr>
              <w:rPr>
                <w:rFonts w:ascii="宋体" w:hAnsi="宋体"/>
                <w:b/>
              </w:rPr>
            </w:pPr>
            <w:r>
              <w:rPr>
                <w:rFonts w:hint="eastAsia" w:ascii="宋体" w:hAnsi="宋体"/>
                <w:bCs/>
              </w:rPr>
              <w:t>证书文书管理</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rPr>
              <w:t>客船客滚船适用的特殊培训合格证</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轮机员持有真实有效，符合航区和等级要求的证书</w:t>
            </w:r>
          </w:p>
        </w:tc>
        <w:tc>
          <w:tcPr>
            <w:tcW w:w="1997" w:type="dxa"/>
            <w:tcBorders>
              <w:left w:val="single" w:color="auto" w:sz="4" w:space="0"/>
            </w:tcBorders>
            <w:noWrap w:val="0"/>
            <w:vAlign w:val="center"/>
          </w:tcPr>
          <w:p>
            <w:pPr>
              <w:rPr>
                <w:rFonts w:ascii="宋体" w:hAnsi="宋体"/>
                <w:b/>
                <w:szCs w:val="21"/>
              </w:rPr>
            </w:pPr>
            <w:r>
              <w:rPr>
                <w:rFonts w:hint="eastAsia" w:ascii="宋体" w:hAnsi="宋体"/>
                <w:szCs w:val="21"/>
              </w:rPr>
              <w:t>《船员条例》第16条，海安法第九条</w:t>
            </w:r>
          </w:p>
        </w:tc>
        <w:tc>
          <w:tcPr>
            <w:tcW w:w="2126" w:type="dxa"/>
            <w:gridSpan w:val="2"/>
            <w:tcBorders>
              <w:left w:val="single" w:color="auto" w:sz="4" w:space="0"/>
            </w:tcBorders>
            <w:noWrap w:val="0"/>
            <w:vAlign w:val="center"/>
          </w:tcPr>
          <w:p>
            <w:pPr>
              <w:rPr>
                <w:rFonts w:ascii="宋体" w:hAnsi="宋体"/>
                <w:b/>
                <w:sz w:val="24"/>
              </w:rPr>
            </w:pPr>
            <w:r>
              <w:rPr>
                <w:rFonts w:hint="eastAsia" w:ascii="宋体" w:hAnsi="宋体"/>
                <w:szCs w:val="21"/>
              </w:rPr>
              <w:t>引入处罚程序</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K</w:t>
            </w:r>
          </w:p>
        </w:tc>
        <w:tc>
          <w:tcPr>
            <w:tcW w:w="12542" w:type="dxa"/>
            <w:gridSpan w:val="7"/>
            <w:shd w:val="clear" w:color="auto" w:fill="D6E3BC"/>
            <w:noWrap w:val="0"/>
            <w:vAlign w:val="top"/>
          </w:tcPr>
          <w:p>
            <w:pPr>
              <w:rPr>
                <w:rFonts w:ascii="宋体" w:hAnsi="宋体"/>
                <w:b/>
                <w:sz w:val="24"/>
              </w:rPr>
            </w:pPr>
            <w:r>
              <w:rPr>
                <w:rFonts w:hint="eastAsia" w:ascii="宋体" w:hAnsi="宋体"/>
                <w:b/>
                <w:sz w:val="24"/>
              </w:rPr>
              <w:t>九、其他（特殊要求）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4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3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199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2126" w:type="dxa"/>
            <w:gridSpan w:val="2"/>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3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K01</w:t>
            </w:r>
          </w:p>
        </w:tc>
        <w:tc>
          <w:tcPr>
            <w:tcW w:w="2037" w:type="dxa"/>
            <w:vMerge w:val="restart"/>
            <w:tcBorders>
              <w:right w:val="single" w:color="auto" w:sz="4" w:space="0"/>
            </w:tcBorders>
            <w:noWrap w:val="0"/>
            <w:vAlign w:val="center"/>
          </w:tcPr>
          <w:p>
            <w:pPr>
              <w:rPr>
                <w:rFonts w:ascii="宋体" w:hAnsi="宋体"/>
              </w:rPr>
            </w:pPr>
            <w:r>
              <w:rPr>
                <w:rFonts w:hint="eastAsia" w:ascii="宋体" w:hAnsi="宋体"/>
              </w:rPr>
              <w:t>执行驾驶、轮机联系制度</w:t>
            </w: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 xml:space="preserve">向轮机长报告主要机电设备情况、燃油、润滑油和炉水存量 </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检查轮机日志记录</w:t>
            </w: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《值班规则》第103条</w:t>
            </w:r>
          </w:p>
        </w:tc>
        <w:tc>
          <w:tcPr>
            <w:tcW w:w="2126" w:type="dxa"/>
            <w:gridSpan w:val="2"/>
            <w:vMerge w:val="restart"/>
            <w:tcBorders>
              <w:right w:val="single" w:color="auto" w:sz="4" w:space="0"/>
            </w:tcBorders>
            <w:noWrap w:val="0"/>
            <w:vAlign w:val="top"/>
          </w:tcPr>
          <w:p>
            <w:pPr>
              <w:jc w:val="left"/>
              <w:rPr>
                <w:rFonts w:ascii="宋体" w:hAnsi="宋体"/>
                <w:b/>
                <w:sz w:val="24"/>
              </w:rPr>
            </w:pPr>
          </w:p>
          <w:p>
            <w:pPr>
              <w:rPr>
                <w:rFonts w:ascii="宋体" w:hAnsi="宋体"/>
                <w:b/>
                <w:sz w:val="24"/>
              </w:rPr>
            </w:pPr>
            <w:r>
              <w:rPr>
                <w:rFonts w:hint="eastAsia" w:ascii="宋体" w:hAnsi="宋体"/>
                <w:szCs w:val="21"/>
              </w:rPr>
              <w:t>船上培训</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30" w:hRule="atLeast"/>
          <w:jc w:val="center"/>
        </w:trPr>
        <w:tc>
          <w:tcPr>
            <w:tcW w:w="74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K02</w:t>
            </w:r>
          </w:p>
        </w:tc>
        <w:tc>
          <w:tcPr>
            <w:tcW w:w="2037" w:type="dxa"/>
            <w:vMerge w:val="continue"/>
            <w:tcBorders>
              <w:right w:val="single" w:color="auto" w:sz="4" w:space="0"/>
            </w:tcBorders>
            <w:noWrap w:val="0"/>
            <w:vAlign w:val="top"/>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kern w:val="0"/>
                <w:szCs w:val="21"/>
              </w:rPr>
              <w:t>抵港前，将本船存油情况告知轮机长</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199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《值班规则》第114条</w:t>
            </w:r>
          </w:p>
        </w:tc>
        <w:tc>
          <w:tcPr>
            <w:tcW w:w="2126" w:type="dxa"/>
            <w:gridSpan w:val="2"/>
            <w:vMerge w:val="continue"/>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bl>
    <w:p>
      <w:pPr>
        <w:rPr>
          <w:rFonts w:ascii="黑体" w:hAnsi="华文中宋" w:eastAsia="黑体"/>
          <w:sz w:val="32"/>
          <w:szCs w:val="32"/>
        </w:rPr>
      </w:pPr>
    </w:p>
    <w:p>
      <w:pPr>
        <w:spacing w:line="360" w:lineRule="auto"/>
        <w:jc w:val="center"/>
        <w:rPr>
          <w:rFonts w:ascii="方正小标宋_GBK" w:hAnsi="宋体" w:eastAsia="方正小标宋_GBK"/>
          <w:sz w:val="36"/>
          <w:szCs w:val="36"/>
        </w:rPr>
      </w:pPr>
      <w:r>
        <w:rPr>
          <w:rFonts w:hint="eastAsia" w:ascii="方正小标宋_GBK" w:hAnsi="宋体" w:eastAsia="方正小标宋_GBK"/>
          <w:sz w:val="36"/>
          <w:szCs w:val="36"/>
          <w:u w:val="thick"/>
        </w:rPr>
        <w:t>（高级）值班机工</w:t>
      </w:r>
      <w:r>
        <w:rPr>
          <w:rFonts w:hint="eastAsia" w:ascii="方正小标宋_GBK" w:hAnsi="宋体" w:eastAsia="方正小标宋_GBK"/>
          <w:sz w:val="36"/>
          <w:szCs w:val="36"/>
        </w:rPr>
        <w:t>履职检查标准</w:t>
      </w:r>
    </w:p>
    <w:tbl>
      <w:tblPr>
        <w:tblStyle w:val="20"/>
        <w:tblW w:w="13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19"/>
        <w:gridCol w:w="2067"/>
        <w:gridCol w:w="3118"/>
        <w:gridCol w:w="2398"/>
        <w:gridCol w:w="2287"/>
        <w:gridCol w:w="1836"/>
        <w:gridCol w:w="86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一、证书文书管理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检查内容（如适用）</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19" w:hRule="atLeast"/>
          <w:jc w:val="center"/>
        </w:trPr>
        <w:tc>
          <w:tcPr>
            <w:tcW w:w="719" w:type="dxa"/>
            <w:vMerge w:val="restart"/>
            <w:tcBorders>
              <w:right w:val="single" w:color="auto" w:sz="4" w:space="0"/>
            </w:tcBorders>
            <w:shd w:val="clear" w:color="auto" w:fill="D6E3BC"/>
            <w:noWrap w:val="0"/>
            <w:vAlign w:val="center"/>
          </w:tcPr>
          <w:p>
            <w:pPr>
              <w:jc w:val="center"/>
              <w:rPr>
                <w:rFonts w:ascii="宋体" w:hAnsi="宋体"/>
                <w:b/>
              </w:rPr>
            </w:pPr>
            <w:r>
              <w:rPr>
                <w:rFonts w:ascii="Times New Roman" w:hAnsi="Times New Roman" w:cs="Times New Roman"/>
                <w:bCs/>
              </w:rPr>
              <w:t>A01</w:t>
            </w:r>
          </w:p>
        </w:tc>
        <w:tc>
          <w:tcPr>
            <w:tcW w:w="2067" w:type="dxa"/>
            <w:vMerge w:val="restart"/>
            <w:tcBorders>
              <w:right w:val="single" w:color="auto" w:sz="4" w:space="0"/>
            </w:tcBorders>
            <w:noWrap w:val="0"/>
            <w:vAlign w:val="center"/>
          </w:tcPr>
          <w:p>
            <w:pPr>
              <w:rPr>
                <w:rFonts w:ascii="宋体" w:hAnsi="宋体"/>
              </w:rPr>
            </w:pPr>
            <w:r>
              <w:rPr>
                <w:rFonts w:hint="eastAsia" w:ascii="宋体" w:hAnsi="宋体"/>
              </w:rPr>
              <w:t>携带本人的有效证件</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cs="宋体"/>
                <w:szCs w:val="21"/>
              </w:rPr>
              <w:t>船员服务簿</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cs="宋体"/>
                <w:szCs w:val="21"/>
              </w:rPr>
              <w:t>证书应齐全有效</w:t>
            </w:r>
          </w:p>
        </w:tc>
        <w:tc>
          <w:tcPr>
            <w:tcW w:w="2287" w:type="dxa"/>
            <w:vMerge w:val="restart"/>
            <w:tcBorders>
              <w:left w:val="single" w:color="auto" w:sz="4" w:space="0"/>
              <w:right w:val="single" w:color="auto" w:sz="4" w:space="0"/>
            </w:tcBorders>
            <w:noWrap w:val="0"/>
            <w:vAlign w:val="center"/>
          </w:tcPr>
          <w:p>
            <w:pPr>
              <w:rPr>
                <w:rFonts w:ascii="宋体" w:hAnsi="宋体"/>
                <w:b/>
                <w:szCs w:val="21"/>
              </w:rPr>
            </w:pPr>
            <w:r>
              <w:rPr>
                <w:rFonts w:hint="eastAsia" w:ascii="宋体" w:hAnsi="宋体" w:cs="宋体"/>
                <w:szCs w:val="21"/>
              </w:rPr>
              <w:t>《船员条例》第16条</w:t>
            </w:r>
          </w:p>
        </w:tc>
        <w:tc>
          <w:tcPr>
            <w:tcW w:w="1836" w:type="dxa"/>
            <w:vMerge w:val="restart"/>
            <w:tcBorders>
              <w:right w:val="single" w:color="auto" w:sz="4" w:space="0"/>
            </w:tcBorders>
            <w:noWrap w:val="0"/>
            <w:vAlign w:val="top"/>
          </w:tcPr>
          <w:p>
            <w:pPr>
              <w:jc w:val="left"/>
              <w:rPr>
                <w:rFonts w:ascii="宋体" w:hAnsi="宋体"/>
                <w:szCs w:val="21"/>
              </w:rPr>
            </w:pPr>
          </w:p>
          <w:p>
            <w:pPr>
              <w:jc w:val="left"/>
              <w:rPr>
                <w:rFonts w:ascii="宋体" w:hAnsi="宋体"/>
                <w:sz w:val="24"/>
              </w:rPr>
            </w:pPr>
            <w:r>
              <w:rPr>
                <w:rFonts w:hint="eastAsia" w:ascii="宋体" w:hAnsi="宋体" w:cs="宋体"/>
                <w:szCs w:val="21"/>
              </w:rPr>
              <w:t>引入处罚程序，可依据《船员条例》第51条处罚</w:t>
            </w:r>
          </w:p>
        </w:tc>
        <w:tc>
          <w:tcPr>
            <w:tcW w:w="866" w:type="dxa"/>
            <w:vMerge w:val="restart"/>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jc w:val="center"/>
        </w:trPr>
        <w:tc>
          <w:tcPr>
            <w:tcW w:w="719" w:type="dxa"/>
            <w:vMerge w:val="continue"/>
            <w:tcBorders>
              <w:right w:val="single" w:color="auto" w:sz="4" w:space="0"/>
            </w:tcBorders>
            <w:shd w:val="clear" w:color="auto" w:fill="D6E3BC"/>
            <w:noWrap w:val="0"/>
            <w:vAlign w:val="center"/>
          </w:tcPr>
          <w:p>
            <w:pPr>
              <w:jc w:val="center"/>
              <w:rPr>
                <w:bCs/>
              </w:rPr>
            </w:pPr>
          </w:p>
        </w:tc>
        <w:tc>
          <w:tcPr>
            <w:tcW w:w="2067" w:type="dxa"/>
            <w:vMerge w:val="continue"/>
            <w:tcBorders>
              <w:right w:val="single" w:color="auto" w:sz="4" w:space="0"/>
            </w:tcBorders>
            <w:noWrap w:val="0"/>
            <w:vAlign w:val="center"/>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rPr>
            </w:pPr>
            <w:r>
              <w:rPr>
                <w:rFonts w:ascii="Times New Roman" w:hAnsi="Times New Roman" w:cs="Times New Roman"/>
                <w:szCs w:val="21"/>
              </w:rPr>
              <w:t>船员适任证书</w:t>
            </w:r>
          </w:p>
        </w:tc>
        <w:tc>
          <w:tcPr>
            <w:tcW w:w="2398" w:type="dxa"/>
            <w:vMerge w:val="continue"/>
            <w:tcBorders>
              <w:left w:val="single" w:color="auto" w:sz="4" w:space="0"/>
              <w:right w:val="single" w:color="auto" w:sz="4" w:space="0"/>
            </w:tcBorders>
            <w:noWrap w:val="0"/>
            <w:vAlign w:val="center"/>
          </w:tcPr>
          <w:p>
            <w:pPr>
              <w:rPr>
                <w:rFonts w:ascii="宋体" w:hAnsi="宋体"/>
                <w:szCs w:val="21"/>
              </w:rPr>
            </w:pPr>
          </w:p>
        </w:tc>
        <w:tc>
          <w:tcPr>
            <w:tcW w:w="2287" w:type="dxa"/>
            <w:vMerge w:val="continue"/>
            <w:tcBorders>
              <w:left w:val="single" w:color="auto" w:sz="4" w:space="0"/>
              <w:right w:val="single" w:color="auto" w:sz="4" w:space="0"/>
            </w:tcBorders>
            <w:noWrap w:val="0"/>
            <w:vAlign w:val="center"/>
          </w:tcPr>
          <w:p>
            <w:pPr>
              <w:rPr>
                <w:rFonts w:ascii="宋体" w:hAnsi="宋体"/>
                <w:b/>
                <w:szCs w:val="21"/>
              </w:rPr>
            </w:pPr>
          </w:p>
        </w:tc>
        <w:tc>
          <w:tcPr>
            <w:tcW w:w="1836" w:type="dxa"/>
            <w:vMerge w:val="continue"/>
            <w:tcBorders>
              <w:right w:val="single" w:color="auto" w:sz="4" w:space="0"/>
            </w:tcBorders>
            <w:noWrap w:val="0"/>
            <w:vAlign w:val="top"/>
          </w:tcPr>
          <w:p>
            <w:pPr>
              <w:jc w:val="left"/>
              <w:rPr>
                <w:rFonts w:ascii="宋体" w:hAnsi="宋体"/>
                <w:szCs w:val="21"/>
              </w:rPr>
            </w:pPr>
          </w:p>
        </w:tc>
        <w:tc>
          <w:tcPr>
            <w:tcW w:w="866" w:type="dxa"/>
            <w:vMerge w:val="continue"/>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jc w:val="center"/>
        </w:trPr>
        <w:tc>
          <w:tcPr>
            <w:tcW w:w="719" w:type="dxa"/>
            <w:vMerge w:val="continue"/>
            <w:tcBorders>
              <w:right w:val="single" w:color="auto" w:sz="4" w:space="0"/>
            </w:tcBorders>
            <w:shd w:val="clear" w:color="auto" w:fill="D6E3BC"/>
            <w:noWrap w:val="0"/>
            <w:vAlign w:val="center"/>
          </w:tcPr>
          <w:p>
            <w:pPr>
              <w:jc w:val="center"/>
              <w:rPr>
                <w:bCs/>
              </w:rPr>
            </w:pPr>
          </w:p>
        </w:tc>
        <w:tc>
          <w:tcPr>
            <w:tcW w:w="2067" w:type="dxa"/>
            <w:vMerge w:val="continue"/>
            <w:tcBorders>
              <w:right w:val="single" w:color="auto" w:sz="4" w:space="0"/>
            </w:tcBorders>
            <w:noWrap w:val="0"/>
            <w:vAlign w:val="center"/>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rPr>
            </w:pPr>
            <w:r>
              <w:rPr>
                <w:rFonts w:ascii="Times New Roman" w:hAnsi="Times New Roman" w:cs="Times New Roman"/>
                <w:szCs w:val="21"/>
              </w:rPr>
              <w:t>船员培训合格证书</w:t>
            </w:r>
          </w:p>
        </w:tc>
        <w:tc>
          <w:tcPr>
            <w:tcW w:w="2398" w:type="dxa"/>
            <w:vMerge w:val="continue"/>
            <w:tcBorders>
              <w:left w:val="single" w:color="auto" w:sz="4" w:space="0"/>
              <w:right w:val="single" w:color="auto" w:sz="4" w:space="0"/>
            </w:tcBorders>
            <w:noWrap w:val="0"/>
            <w:vAlign w:val="center"/>
          </w:tcPr>
          <w:p>
            <w:pPr>
              <w:rPr>
                <w:rFonts w:ascii="宋体" w:hAnsi="宋体"/>
                <w:szCs w:val="21"/>
              </w:rPr>
            </w:pPr>
          </w:p>
        </w:tc>
        <w:tc>
          <w:tcPr>
            <w:tcW w:w="2287" w:type="dxa"/>
            <w:vMerge w:val="continue"/>
            <w:tcBorders>
              <w:left w:val="single" w:color="auto" w:sz="4" w:space="0"/>
              <w:right w:val="single" w:color="auto" w:sz="4" w:space="0"/>
            </w:tcBorders>
            <w:noWrap w:val="0"/>
            <w:vAlign w:val="center"/>
          </w:tcPr>
          <w:p>
            <w:pPr>
              <w:rPr>
                <w:rFonts w:ascii="宋体" w:hAnsi="宋体"/>
                <w:b/>
                <w:szCs w:val="21"/>
              </w:rPr>
            </w:pPr>
          </w:p>
        </w:tc>
        <w:tc>
          <w:tcPr>
            <w:tcW w:w="1836" w:type="dxa"/>
            <w:vMerge w:val="continue"/>
            <w:tcBorders>
              <w:right w:val="single" w:color="auto" w:sz="4" w:space="0"/>
            </w:tcBorders>
            <w:noWrap w:val="0"/>
            <w:vAlign w:val="top"/>
          </w:tcPr>
          <w:p>
            <w:pPr>
              <w:jc w:val="left"/>
              <w:rPr>
                <w:rFonts w:ascii="宋体" w:hAnsi="宋体"/>
                <w:szCs w:val="21"/>
              </w:rPr>
            </w:pPr>
          </w:p>
        </w:tc>
        <w:tc>
          <w:tcPr>
            <w:tcW w:w="866" w:type="dxa"/>
            <w:vMerge w:val="continue"/>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jc w:val="center"/>
        </w:trPr>
        <w:tc>
          <w:tcPr>
            <w:tcW w:w="719" w:type="dxa"/>
            <w:vMerge w:val="continue"/>
            <w:tcBorders>
              <w:right w:val="single" w:color="auto" w:sz="4" w:space="0"/>
            </w:tcBorders>
            <w:shd w:val="clear" w:color="auto" w:fill="D6E3BC"/>
            <w:noWrap w:val="0"/>
            <w:vAlign w:val="center"/>
          </w:tcPr>
          <w:p>
            <w:pPr>
              <w:jc w:val="center"/>
              <w:rPr>
                <w:bCs/>
              </w:rPr>
            </w:pPr>
          </w:p>
        </w:tc>
        <w:tc>
          <w:tcPr>
            <w:tcW w:w="2067" w:type="dxa"/>
            <w:vMerge w:val="continue"/>
            <w:tcBorders>
              <w:right w:val="single" w:color="auto" w:sz="4" w:space="0"/>
            </w:tcBorders>
            <w:noWrap w:val="0"/>
            <w:vAlign w:val="center"/>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rPr>
            </w:pPr>
            <w:r>
              <w:rPr>
                <w:rFonts w:ascii="Times New Roman" w:hAnsi="Times New Roman" w:cs="Times New Roman"/>
                <w:szCs w:val="21"/>
              </w:rPr>
              <w:t>船员健康证书</w:t>
            </w:r>
          </w:p>
        </w:tc>
        <w:tc>
          <w:tcPr>
            <w:tcW w:w="2398" w:type="dxa"/>
            <w:vMerge w:val="continue"/>
            <w:tcBorders>
              <w:left w:val="single" w:color="auto" w:sz="4" w:space="0"/>
              <w:right w:val="single" w:color="auto" w:sz="4" w:space="0"/>
            </w:tcBorders>
            <w:noWrap w:val="0"/>
            <w:vAlign w:val="center"/>
          </w:tcPr>
          <w:p>
            <w:pPr>
              <w:rPr>
                <w:rFonts w:ascii="宋体" w:hAnsi="宋体"/>
                <w:szCs w:val="21"/>
              </w:rPr>
            </w:pPr>
          </w:p>
        </w:tc>
        <w:tc>
          <w:tcPr>
            <w:tcW w:w="2287" w:type="dxa"/>
            <w:vMerge w:val="continue"/>
            <w:tcBorders>
              <w:left w:val="single" w:color="auto" w:sz="4" w:space="0"/>
              <w:right w:val="single" w:color="auto" w:sz="4" w:space="0"/>
            </w:tcBorders>
            <w:noWrap w:val="0"/>
            <w:vAlign w:val="center"/>
          </w:tcPr>
          <w:p>
            <w:pPr>
              <w:rPr>
                <w:rFonts w:ascii="宋体" w:hAnsi="宋体"/>
                <w:b/>
                <w:szCs w:val="21"/>
              </w:rPr>
            </w:pPr>
          </w:p>
        </w:tc>
        <w:tc>
          <w:tcPr>
            <w:tcW w:w="1836" w:type="dxa"/>
            <w:vMerge w:val="continue"/>
            <w:tcBorders>
              <w:right w:val="single" w:color="auto" w:sz="4" w:space="0"/>
            </w:tcBorders>
            <w:noWrap w:val="0"/>
            <w:vAlign w:val="top"/>
          </w:tcPr>
          <w:p>
            <w:pPr>
              <w:jc w:val="left"/>
              <w:rPr>
                <w:rFonts w:ascii="宋体" w:hAnsi="宋体"/>
                <w:szCs w:val="21"/>
              </w:rPr>
            </w:pPr>
          </w:p>
        </w:tc>
        <w:tc>
          <w:tcPr>
            <w:tcW w:w="866" w:type="dxa"/>
            <w:vMerge w:val="continue"/>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二、值班</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11"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szCs w:val="21"/>
              </w:rPr>
              <w:t>C01</w:t>
            </w:r>
          </w:p>
        </w:tc>
        <w:tc>
          <w:tcPr>
            <w:tcW w:w="2067" w:type="dxa"/>
            <w:vMerge w:val="restart"/>
            <w:tcBorders>
              <w:right w:val="single" w:color="auto" w:sz="4" w:space="0"/>
            </w:tcBorders>
            <w:noWrap w:val="0"/>
            <w:vAlign w:val="center"/>
          </w:tcPr>
          <w:p>
            <w:pPr>
              <w:rPr>
                <w:rFonts w:ascii="宋体" w:hAnsi="宋体"/>
                <w:b/>
              </w:rPr>
            </w:pPr>
            <w:r>
              <w:rPr>
                <w:rFonts w:hint="eastAsia"/>
                <w:szCs w:val="21"/>
              </w:rPr>
              <w:t>熟悉其岗位职责和部门职责，服从指挥</w:t>
            </w:r>
          </w:p>
        </w:tc>
        <w:tc>
          <w:tcPr>
            <w:tcW w:w="3118"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学习并遵守各项安全生产规章制度</w:t>
            </w:r>
          </w:p>
        </w:tc>
        <w:tc>
          <w:tcPr>
            <w:tcW w:w="2398" w:type="dxa"/>
            <w:tcBorders>
              <w:left w:val="single" w:color="auto" w:sz="4" w:space="0"/>
              <w:right w:val="single" w:color="auto" w:sz="4" w:space="0"/>
            </w:tcBorders>
            <w:noWrap w:val="0"/>
            <w:vAlign w:val="center"/>
          </w:tcPr>
          <w:p>
            <w:pPr>
              <w:rPr>
                <w:rFonts w:ascii="宋体" w:hAnsi="宋体" w:cs="宋体"/>
                <w:b/>
                <w:szCs w:val="21"/>
              </w:rPr>
            </w:pPr>
            <w:r>
              <w:rPr>
                <w:rFonts w:hint="eastAsia" w:ascii="宋体" w:hAnsi="宋体" w:cs="宋体"/>
                <w:szCs w:val="21"/>
              </w:rPr>
              <w:t>检查学习培训记录</w:t>
            </w:r>
          </w:p>
        </w:tc>
        <w:tc>
          <w:tcPr>
            <w:tcW w:w="2287"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w:t>
            </w:r>
          </w:p>
        </w:tc>
        <w:tc>
          <w:tcPr>
            <w:tcW w:w="183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b/>
                <w:szCs w:val="21"/>
              </w:rPr>
            </w:pPr>
            <w:r>
              <w:rPr>
                <w:rFonts w:hint="eastAsia" w:ascii="宋体" w:hAnsi="宋体" w:cs="宋体"/>
                <w:szCs w:val="21"/>
              </w:rPr>
              <w:t>2.引入处罚程序，可依据《船员条例》第52条处罚</w:t>
            </w:r>
          </w:p>
        </w:tc>
        <w:tc>
          <w:tcPr>
            <w:tcW w:w="866" w:type="dxa"/>
            <w:tcBorders>
              <w:lef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szCs w:val="21"/>
              </w:rPr>
              <w:t>C02</w:t>
            </w:r>
          </w:p>
        </w:tc>
        <w:tc>
          <w:tcPr>
            <w:tcW w:w="2067" w:type="dxa"/>
            <w:vMerge w:val="continue"/>
            <w:tcBorders>
              <w:right w:val="single" w:color="auto" w:sz="4" w:space="0"/>
            </w:tcBorders>
            <w:noWrap w:val="0"/>
            <w:vAlign w:val="center"/>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值班职责</w:t>
            </w:r>
          </w:p>
        </w:tc>
        <w:tc>
          <w:tcPr>
            <w:tcW w:w="2398" w:type="dxa"/>
            <w:tcBorders>
              <w:left w:val="single" w:color="auto" w:sz="4" w:space="0"/>
              <w:right w:val="single" w:color="auto" w:sz="4" w:space="0"/>
            </w:tcBorders>
            <w:noWrap w:val="0"/>
            <w:vAlign w:val="center"/>
          </w:tcPr>
          <w:p>
            <w:pPr>
              <w:rPr>
                <w:rFonts w:ascii="宋体" w:hAnsi="宋体" w:cs="宋体"/>
                <w:b/>
                <w:szCs w:val="21"/>
              </w:rPr>
            </w:pPr>
            <w:r>
              <w:rPr>
                <w:rFonts w:hint="eastAsia" w:ascii="宋体" w:hAnsi="宋体" w:cs="宋体"/>
                <w:szCs w:val="21"/>
              </w:rPr>
              <w:t>通过询问、检查相关记录等方式核实履行值班职责的情况</w:t>
            </w:r>
          </w:p>
        </w:tc>
        <w:tc>
          <w:tcPr>
            <w:tcW w:w="2287"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《值班规则》第13条</w:t>
            </w:r>
          </w:p>
        </w:tc>
        <w:tc>
          <w:tcPr>
            <w:tcW w:w="183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b/>
                <w:szCs w:val="21"/>
              </w:rPr>
            </w:pPr>
            <w:r>
              <w:rPr>
                <w:rFonts w:hint="eastAsia" w:ascii="宋体" w:hAnsi="宋体" w:cs="宋体"/>
                <w:szCs w:val="21"/>
              </w:rPr>
              <w:t>2.引入处罚程序，可依据《值班规则》第128条处罚</w:t>
            </w:r>
          </w:p>
        </w:tc>
        <w:tc>
          <w:tcPr>
            <w:tcW w:w="866" w:type="dxa"/>
            <w:tcBorders>
              <w:lef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b/>
                <w:szCs w:val="21"/>
              </w:rPr>
              <w:t>C03</w:t>
            </w:r>
          </w:p>
        </w:tc>
        <w:tc>
          <w:tcPr>
            <w:tcW w:w="2067" w:type="dxa"/>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b/>
                <w:kern w:val="0"/>
                <w:szCs w:val="21"/>
              </w:rPr>
            </w:pPr>
            <w:r>
              <w:rPr>
                <w:rFonts w:hint="eastAsia" w:ascii="宋体" w:hAnsi="宋体" w:cs="宋体"/>
                <w:b/>
                <w:kern w:val="0"/>
                <w:szCs w:val="21"/>
              </w:rPr>
              <w:t>熟悉值班职责并掌握本船情况，包括但不限于：</w:t>
            </w:r>
          </w:p>
          <w:p>
            <w:pPr>
              <w:rPr>
                <w:rFonts w:ascii="宋体" w:hAnsi="宋体" w:cs="宋体"/>
                <w:b/>
                <w:kern w:val="0"/>
                <w:szCs w:val="21"/>
              </w:rPr>
            </w:pPr>
            <w:r>
              <w:rPr>
                <w:rFonts w:hint="eastAsia" w:ascii="宋体" w:hAnsi="宋体" w:cs="宋体"/>
                <w:kern w:val="0"/>
                <w:szCs w:val="21"/>
              </w:rPr>
              <w:t>1．内部通信系统的适当使用；2.机舱逃生途径；3.机舱报警系统和辨别各种警报的能力；4.机舱的消防设备和破损控制装置的数量、位置和种类，以及它们的使用方法和应当遵守的各种安全预防措施。</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现场核查</w:t>
            </w:r>
          </w:p>
          <w:p>
            <w:pPr>
              <w:rPr>
                <w:rFonts w:ascii="宋体" w:hAnsi="宋体"/>
                <w:szCs w:val="21"/>
              </w:rPr>
            </w:pPr>
            <w:r>
              <w:rPr>
                <w:rFonts w:hint="eastAsia" w:ascii="宋体" w:hAnsi="宋体"/>
                <w:szCs w:val="21"/>
              </w:rPr>
              <w:t>实操检查</w:t>
            </w:r>
          </w:p>
        </w:tc>
        <w:tc>
          <w:tcPr>
            <w:tcW w:w="228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《值班规则》第54条</w:t>
            </w:r>
          </w:p>
        </w:tc>
        <w:tc>
          <w:tcPr>
            <w:tcW w:w="1836" w:type="dxa"/>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szCs w:val="21"/>
              </w:rPr>
              <w:t>C04</w:t>
            </w:r>
          </w:p>
        </w:tc>
        <w:tc>
          <w:tcPr>
            <w:tcW w:w="2067" w:type="dxa"/>
            <w:tcBorders>
              <w:right w:val="single" w:color="auto" w:sz="4" w:space="0"/>
            </w:tcBorders>
            <w:noWrap w:val="0"/>
            <w:vAlign w:val="center"/>
          </w:tcPr>
          <w:p>
            <w:pPr>
              <w:rPr>
                <w:rFonts w:ascii="宋体" w:hAnsi="宋体" w:cs="宋体"/>
                <w:b/>
                <w:szCs w:val="21"/>
              </w:rPr>
            </w:pPr>
            <w:r>
              <w:rPr>
                <w:rFonts w:hint="eastAsia" w:ascii="宋体" w:hAnsi="宋体" w:cs="宋体"/>
                <w:szCs w:val="21"/>
              </w:rPr>
              <w:t>遵守防治船舶污染的规定</w:t>
            </w: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szCs w:val="21"/>
              </w:rPr>
              <w:t>防治船舶污染实施状况</w:t>
            </w:r>
          </w:p>
        </w:tc>
        <w:tc>
          <w:tcPr>
            <w:tcW w:w="2398"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按照防治船舶污染操作规则操纵</w:t>
            </w:r>
          </w:p>
        </w:tc>
        <w:tc>
          <w:tcPr>
            <w:tcW w:w="2287"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w:t>
            </w:r>
          </w:p>
        </w:tc>
        <w:tc>
          <w:tcPr>
            <w:tcW w:w="183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1.引入安检程序；</w:t>
            </w:r>
          </w:p>
          <w:p>
            <w:pPr>
              <w:rPr>
                <w:rFonts w:ascii="宋体" w:hAnsi="宋体" w:cs="宋体"/>
                <w:b/>
                <w:szCs w:val="21"/>
              </w:rPr>
            </w:pPr>
            <w:r>
              <w:rPr>
                <w:rFonts w:hint="eastAsia" w:ascii="宋体" w:hAnsi="宋体" w:cs="宋体"/>
                <w:szCs w:val="21"/>
              </w:rPr>
              <w:t>2.引入处罚程序，可依据《船员条例》第52条处罚</w:t>
            </w:r>
          </w:p>
        </w:tc>
        <w:tc>
          <w:tcPr>
            <w:tcW w:w="866" w:type="dxa"/>
            <w:tcBorders>
              <w:lef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F</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三、应急反应</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75" w:hRule="atLeast"/>
          <w:jc w:val="center"/>
        </w:trPr>
        <w:tc>
          <w:tcPr>
            <w:tcW w:w="71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F01</w:t>
            </w:r>
          </w:p>
        </w:tc>
        <w:tc>
          <w:tcPr>
            <w:tcW w:w="2067" w:type="dxa"/>
            <w:tcBorders>
              <w:right w:val="single" w:color="auto" w:sz="4" w:space="0"/>
            </w:tcBorders>
            <w:noWrap w:val="0"/>
            <w:vAlign w:val="center"/>
          </w:tcPr>
          <w:p>
            <w:pPr>
              <w:rPr>
                <w:rFonts w:ascii="宋体" w:hAnsi="宋体"/>
              </w:rPr>
            </w:pPr>
            <w:r>
              <w:rPr>
                <w:rFonts w:hint="eastAsia" w:ascii="宋体" w:hAnsi="宋体"/>
              </w:rPr>
              <w:t>熟悉应急职责</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b/>
                <w:szCs w:val="21"/>
              </w:rPr>
              <w:t>应变信号的掌握；</w:t>
            </w:r>
          </w:p>
          <w:p>
            <w:pPr>
              <w:rPr>
                <w:rFonts w:ascii="宋体" w:hAnsi="宋体"/>
                <w:b/>
                <w:szCs w:val="21"/>
              </w:rPr>
            </w:pPr>
            <w:r>
              <w:rPr>
                <w:rFonts w:hint="eastAsia" w:ascii="宋体" w:hAnsi="宋体"/>
                <w:b/>
              </w:rPr>
              <w:t>熟悉“船舶应变部署卡”的分工</w:t>
            </w:r>
            <w:r>
              <w:rPr>
                <w:rFonts w:hint="eastAsia" w:ascii="宋体" w:hAnsi="宋体"/>
              </w:rPr>
              <w:t>（火灾、搁浅、碰撞、污染、全船失电等）</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检查相关记录；</w:t>
            </w:r>
          </w:p>
          <w:p>
            <w:pPr>
              <w:rPr>
                <w:rFonts w:ascii="宋体" w:hAnsi="宋体"/>
                <w:b/>
                <w:szCs w:val="21"/>
              </w:rPr>
            </w:pPr>
            <w:r>
              <w:rPr>
                <w:rFonts w:hint="eastAsia" w:ascii="宋体" w:hAnsi="宋体"/>
                <w:szCs w:val="21"/>
              </w:rPr>
              <w:t>应急知识实操检查</w:t>
            </w:r>
          </w:p>
        </w:tc>
        <w:tc>
          <w:tcPr>
            <w:tcW w:w="2287" w:type="dxa"/>
            <w:vMerge w:val="restart"/>
            <w:tcBorders>
              <w:left w:val="single" w:color="auto" w:sz="4" w:space="0"/>
            </w:tcBorders>
            <w:noWrap w:val="0"/>
            <w:vAlign w:val="center"/>
          </w:tcPr>
          <w:p>
            <w:pPr>
              <w:rPr>
                <w:rFonts w:ascii="宋体" w:hAnsi="宋体"/>
                <w:szCs w:val="21"/>
              </w:rPr>
            </w:pPr>
            <w:r>
              <w:rPr>
                <w:rFonts w:hint="eastAsia" w:ascii="宋体" w:hAnsi="宋体"/>
                <w:szCs w:val="21"/>
              </w:rPr>
              <w:t>《船员条例》第16条</w:t>
            </w:r>
          </w:p>
        </w:tc>
        <w:tc>
          <w:tcPr>
            <w:tcW w:w="1836" w:type="dxa"/>
            <w:vMerge w:val="restart"/>
            <w:tcBorders>
              <w:lef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 w:val="24"/>
              </w:rPr>
            </w:pPr>
            <w:r>
              <w:rPr>
                <w:rFonts w:hint="eastAsia" w:ascii="宋体" w:hAnsi="宋体"/>
                <w:szCs w:val="21"/>
              </w:rPr>
              <w:t>2.在船培训</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587" w:hRule="atLeast"/>
          <w:jc w:val="center"/>
        </w:trPr>
        <w:tc>
          <w:tcPr>
            <w:tcW w:w="71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F02</w:t>
            </w:r>
          </w:p>
        </w:tc>
        <w:tc>
          <w:tcPr>
            <w:tcW w:w="2067" w:type="dxa"/>
            <w:vMerge w:val="restart"/>
            <w:tcBorders>
              <w:right w:val="single" w:color="auto" w:sz="4" w:space="0"/>
            </w:tcBorders>
            <w:noWrap w:val="0"/>
            <w:vAlign w:val="center"/>
          </w:tcPr>
          <w:p>
            <w:pPr>
              <w:rPr>
                <w:rFonts w:ascii="宋体" w:hAnsi="宋体"/>
              </w:rPr>
            </w:pPr>
            <w:r>
              <w:rPr>
                <w:rFonts w:hint="eastAsia" w:ascii="宋体" w:hAnsi="宋体"/>
              </w:rPr>
              <w:t>履行应急职责</w:t>
            </w:r>
          </w:p>
        </w:tc>
        <w:tc>
          <w:tcPr>
            <w:tcW w:w="3118" w:type="dxa"/>
            <w:tcBorders>
              <w:left w:val="single" w:color="auto" w:sz="4" w:space="0"/>
              <w:right w:val="single" w:color="auto" w:sz="4" w:space="0"/>
            </w:tcBorders>
            <w:noWrap w:val="0"/>
            <w:vAlign w:val="center"/>
          </w:tcPr>
          <w:p>
            <w:pPr>
              <w:pStyle w:val="29"/>
              <w:ind w:firstLine="0" w:firstLineChars="0"/>
              <w:rPr>
                <w:rFonts w:ascii="宋体" w:hAnsi="宋体"/>
                <w:szCs w:val="21"/>
              </w:rPr>
            </w:pPr>
            <w:r>
              <w:rPr>
                <w:rFonts w:hint="eastAsia" w:ascii="宋体" w:hAnsi="宋体"/>
              </w:rPr>
              <w:t>参加船舶应急训练、演习（</w:t>
            </w:r>
            <w:r>
              <w:rPr>
                <w:rFonts w:hint="eastAsia" w:ascii="宋体" w:hAnsi="宋体"/>
                <w:szCs w:val="21"/>
              </w:rPr>
              <w:t>消防演习、弃船（救生）演习、人员落水演习、堵漏演习、溢油演习、综合应变演习（碰撞、搁浅、保安等演习）</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287" w:type="dxa"/>
            <w:vMerge w:val="continue"/>
            <w:tcBorders>
              <w:left w:val="single" w:color="auto" w:sz="4" w:space="0"/>
            </w:tcBorders>
            <w:noWrap w:val="0"/>
            <w:vAlign w:val="center"/>
          </w:tcPr>
          <w:p>
            <w:pPr>
              <w:rPr>
                <w:rFonts w:ascii="宋体" w:hAnsi="宋体"/>
                <w:b/>
                <w:szCs w:val="21"/>
              </w:rPr>
            </w:pPr>
          </w:p>
        </w:tc>
        <w:tc>
          <w:tcPr>
            <w:tcW w:w="1836" w:type="dxa"/>
            <w:vMerge w:val="continue"/>
            <w:tcBorders>
              <w:lef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83" w:hRule="atLeast"/>
          <w:jc w:val="center"/>
        </w:trPr>
        <w:tc>
          <w:tcPr>
            <w:tcW w:w="71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F03</w:t>
            </w:r>
          </w:p>
        </w:tc>
        <w:tc>
          <w:tcPr>
            <w:tcW w:w="206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b/>
              </w:rPr>
            </w:pPr>
            <w:r>
              <w:rPr>
                <w:rFonts w:hint="eastAsia" w:ascii="宋体" w:hAnsi="宋体"/>
              </w:rPr>
              <w:t>按照船舶应急部署的要求，落实各项应急预防措施</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287" w:type="dxa"/>
            <w:vMerge w:val="continue"/>
            <w:tcBorders>
              <w:left w:val="single" w:color="auto" w:sz="4" w:space="0"/>
            </w:tcBorders>
            <w:noWrap w:val="0"/>
            <w:vAlign w:val="center"/>
          </w:tcPr>
          <w:p>
            <w:pPr>
              <w:rPr>
                <w:rFonts w:ascii="宋体" w:hAnsi="宋体"/>
                <w:b/>
                <w:szCs w:val="21"/>
              </w:rPr>
            </w:pPr>
          </w:p>
        </w:tc>
        <w:tc>
          <w:tcPr>
            <w:tcW w:w="1836" w:type="dxa"/>
            <w:vMerge w:val="continue"/>
            <w:tcBorders>
              <w:lef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K</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四、其他（特殊要求）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14" w:hRule="atLeast"/>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p>
        </w:tc>
        <w:tc>
          <w:tcPr>
            <w:tcW w:w="2067" w:type="dxa"/>
            <w:tcBorders>
              <w:right w:val="single" w:color="auto" w:sz="4" w:space="0"/>
            </w:tcBorders>
            <w:shd w:val="clear" w:color="auto" w:fill="D6E3BC"/>
            <w:noWrap w:val="0"/>
            <w:vAlign w:val="center"/>
          </w:tcPr>
          <w:p>
            <w:pPr>
              <w:rPr>
                <w:rFonts w:ascii="宋体" w:hAnsi="宋体"/>
                <w:b/>
              </w:rPr>
            </w:pPr>
          </w:p>
        </w:tc>
        <w:tc>
          <w:tcPr>
            <w:tcW w:w="3118" w:type="dxa"/>
            <w:tcBorders>
              <w:left w:val="single" w:color="auto" w:sz="4" w:space="0"/>
            </w:tcBorders>
            <w:shd w:val="clear" w:color="auto" w:fill="D6E3BC"/>
            <w:noWrap w:val="0"/>
            <w:vAlign w:val="center"/>
          </w:tcPr>
          <w:p>
            <w:pPr>
              <w:rPr>
                <w:rFonts w:ascii="宋体" w:hAnsi="宋体"/>
                <w:b/>
              </w:rPr>
            </w:pPr>
          </w:p>
        </w:tc>
        <w:tc>
          <w:tcPr>
            <w:tcW w:w="2398" w:type="dxa"/>
            <w:tcBorders>
              <w:left w:val="single" w:color="auto" w:sz="4" w:space="0"/>
              <w:right w:val="single" w:color="auto" w:sz="4" w:space="0"/>
            </w:tcBorders>
            <w:shd w:val="clear" w:color="auto" w:fill="D6E3BC"/>
            <w:noWrap w:val="0"/>
            <w:vAlign w:val="center"/>
          </w:tcPr>
          <w:p>
            <w:pPr>
              <w:rPr>
                <w:rFonts w:ascii="宋体" w:hAnsi="宋体"/>
                <w:b/>
              </w:rPr>
            </w:pPr>
          </w:p>
        </w:tc>
        <w:tc>
          <w:tcPr>
            <w:tcW w:w="2287" w:type="dxa"/>
            <w:tcBorders>
              <w:left w:val="single" w:color="auto" w:sz="4" w:space="0"/>
            </w:tcBorders>
            <w:shd w:val="clear" w:color="auto" w:fill="D6E3BC"/>
            <w:noWrap w:val="0"/>
            <w:vAlign w:val="center"/>
          </w:tcPr>
          <w:p>
            <w:pPr>
              <w:rPr>
                <w:rFonts w:ascii="宋体" w:hAnsi="宋体"/>
                <w:b/>
              </w:rPr>
            </w:pPr>
          </w:p>
        </w:tc>
        <w:tc>
          <w:tcPr>
            <w:tcW w:w="1836" w:type="dxa"/>
            <w:tcBorders>
              <w:left w:val="single" w:color="auto" w:sz="4" w:space="0"/>
            </w:tcBorders>
            <w:shd w:val="clear" w:color="auto" w:fill="D6E3BC"/>
            <w:noWrap w:val="0"/>
            <w:vAlign w:val="center"/>
          </w:tcPr>
          <w:p>
            <w:pPr>
              <w:rPr>
                <w:rFonts w:ascii="宋体" w:hAnsi="宋体"/>
                <w:b/>
              </w:rPr>
            </w:pPr>
          </w:p>
        </w:tc>
        <w:tc>
          <w:tcPr>
            <w:tcW w:w="866" w:type="dxa"/>
            <w:tcBorders>
              <w:left w:val="single" w:color="auto" w:sz="4" w:space="0"/>
            </w:tcBorders>
            <w:shd w:val="clear" w:color="auto" w:fill="D6E3BC"/>
            <w:noWrap w:val="0"/>
            <w:vAlign w:val="center"/>
          </w:tcPr>
          <w:p>
            <w:pPr>
              <w:rPr>
                <w:rFonts w:ascii="宋体" w:hAnsi="宋体"/>
                <w:b/>
              </w:rPr>
            </w:pPr>
          </w:p>
        </w:tc>
      </w:tr>
    </w:tbl>
    <w:p>
      <w:pPr>
        <w:rPr>
          <w:rFonts w:ascii="黑体" w:hAnsi="华文中宋" w:eastAsia="黑体"/>
          <w:sz w:val="32"/>
          <w:szCs w:val="32"/>
        </w:rPr>
      </w:pPr>
    </w:p>
    <w:p>
      <w:pPr>
        <w:rPr>
          <w:rFonts w:ascii="黑体" w:hAnsi="华文中宋" w:eastAsia="黑体"/>
          <w:sz w:val="32"/>
          <w:szCs w:val="32"/>
        </w:rPr>
      </w:pPr>
    </w:p>
    <w:p>
      <w:pPr>
        <w:spacing w:line="360" w:lineRule="auto"/>
        <w:jc w:val="center"/>
        <w:rPr>
          <w:rFonts w:ascii="方正小标宋_GBK" w:hAnsi="宋体" w:eastAsia="方正小标宋_GBK"/>
          <w:sz w:val="36"/>
          <w:szCs w:val="36"/>
        </w:rPr>
      </w:pPr>
      <w:r>
        <w:rPr>
          <w:rFonts w:hint="eastAsia" w:ascii="方正小标宋_GBK" w:hAnsi="宋体" w:eastAsia="方正小标宋_GBK"/>
          <w:sz w:val="36"/>
          <w:szCs w:val="36"/>
          <w:u w:val="thick"/>
        </w:rPr>
        <w:t>电子电气员、电子技工和其他普通船员</w:t>
      </w:r>
      <w:r>
        <w:rPr>
          <w:rFonts w:hint="eastAsia" w:ascii="方正小标宋_GBK" w:hAnsi="宋体" w:eastAsia="方正小标宋_GBK"/>
          <w:sz w:val="36"/>
          <w:szCs w:val="36"/>
        </w:rPr>
        <w:t>履职检查标准</w:t>
      </w:r>
    </w:p>
    <w:tbl>
      <w:tblPr>
        <w:tblStyle w:val="20"/>
        <w:tblW w:w="13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719"/>
        <w:gridCol w:w="2067"/>
        <w:gridCol w:w="3118"/>
        <w:gridCol w:w="2398"/>
        <w:gridCol w:w="2287"/>
        <w:gridCol w:w="1836"/>
        <w:gridCol w:w="86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A</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一、证书文书管理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检查内容（如适用）</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19" w:hRule="atLeast"/>
          <w:jc w:val="center"/>
        </w:trPr>
        <w:tc>
          <w:tcPr>
            <w:tcW w:w="719" w:type="dxa"/>
            <w:vMerge w:val="restart"/>
            <w:tcBorders>
              <w:right w:val="single" w:color="auto" w:sz="4" w:space="0"/>
            </w:tcBorders>
            <w:shd w:val="clear" w:color="auto" w:fill="D6E3BC"/>
            <w:noWrap w:val="0"/>
            <w:vAlign w:val="center"/>
          </w:tcPr>
          <w:p>
            <w:pPr>
              <w:jc w:val="center"/>
              <w:rPr>
                <w:rFonts w:ascii="宋体" w:hAnsi="宋体"/>
                <w:b/>
              </w:rPr>
            </w:pPr>
            <w:r>
              <w:rPr>
                <w:rFonts w:ascii="Times New Roman" w:hAnsi="Times New Roman" w:cs="Times New Roman"/>
                <w:bCs/>
              </w:rPr>
              <w:t>A01</w:t>
            </w:r>
          </w:p>
        </w:tc>
        <w:tc>
          <w:tcPr>
            <w:tcW w:w="2067" w:type="dxa"/>
            <w:vMerge w:val="restart"/>
            <w:tcBorders>
              <w:right w:val="single" w:color="auto" w:sz="4" w:space="0"/>
            </w:tcBorders>
            <w:noWrap w:val="0"/>
            <w:vAlign w:val="center"/>
          </w:tcPr>
          <w:p>
            <w:pPr>
              <w:rPr>
                <w:rFonts w:ascii="宋体" w:hAnsi="宋体"/>
              </w:rPr>
            </w:pPr>
            <w:r>
              <w:rPr>
                <w:rFonts w:hint="eastAsia" w:ascii="宋体" w:hAnsi="宋体"/>
              </w:rPr>
              <w:t>携带本人的有效证件</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cs="宋体"/>
                <w:szCs w:val="21"/>
              </w:rPr>
              <w:t>船员服务簿</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cs="宋体"/>
                <w:szCs w:val="21"/>
              </w:rPr>
              <w:t>证书应齐全有效</w:t>
            </w:r>
          </w:p>
        </w:tc>
        <w:tc>
          <w:tcPr>
            <w:tcW w:w="2287" w:type="dxa"/>
            <w:vMerge w:val="restart"/>
            <w:tcBorders>
              <w:left w:val="single" w:color="auto" w:sz="4" w:space="0"/>
              <w:right w:val="single" w:color="auto" w:sz="4" w:space="0"/>
            </w:tcBorders>
            <w:noWrap w:val="0"/>
            <w:vAlign w:val="center"/>
          </w:tcPr>
          <w:p>
            <w:pPr>
              <w:rPr>
                <w:rFonts w:ascii="宋体" w:hAnsi="宋体"/>
                <w:b/>
                <w:szCs w:val="21"/>
              </w:rPr>
            </w:pPr>
            <w:r>
              <w:rPr>
                <w:rFonts w:hint="eastAsia" w:ascii="宋体" w:hAnsi="宋体" w:cs="宋体"/>
                <w:szCs w:val="21"/>
              </w:rPr>
              <w:t>《船员条例》第16条</w:t>
            </w:r>
          </w:p>
        </w:tc>
        <w:tc>
          <w:tcPr>
            <w:tcW w:w="1836" w:type="dxa"/>
            <w:vMerge w:val="restart"/>
            <w:tcBorders>
              <w:right w:val="single" w:color="auto" w:sz="4" w:space="0"/>
            </w:tcBorders>
            <w:noWrap w:val="0"/>
            <w:vAlign w:val="top"/>
          </w:tcPr>
          <w:p>
            <w:pPr>
              <w:jc w:val="left"/>
              <w:rPr>
                <w:rFonts w:ascii="宋体" w:hAnsi="宋体"/>
                <w:szCs w:val="21"/>
              </w:rPr>
            </w:pPr>
          </w:p>
          <w:p>
            <w:pPr>
              <w:jc w:val="left"/>
              <w:rPr>
                <w:rFonts w:ascii="宋体" w:hAnsi="宋体"/>
                <w:sz w:val="24"/>
              </w:rPr>
            </w:pPr>
            <w:r>
              <w:rPr>
                <w:rFonts w:hint="eastAsia" w:ascii="宋体" w:hAnsi="宋体" w:cs="宋体"/>
                <w:szCs w:val="21"/>
              </w:rPr>
              <w:t>引入处罚程序，可依据《船员条例》第51条处罚</w:t>
            </w:r>
          </w:p>
        </w:tc>
        <w:tc>
          <w:tcPr>
            <w:tcW w:w="866" w:type="dxa"/>
            <w:vMerge w:val="restart"/>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jc w:val="center"/>
        </w:trPr>
        <w:tc>
          <w:tcPr>
            <w:tcW w:w="719" w:type="dxa"/>
            <w:vMerge w:val="continue"/>
            <w:tcBorders>
              <w:right w:val="single" w:color="auto" w:sz="4" w:space="0"/>
            </w:tcBorders>
            <w:shd w:val="clear" w:color="auto" w:fill="D6E3BC"/>
            <w:noWrap w:val="0"/>
            <w:vAlign w:val="center"/>
          </w:tcPr>
          <w:p>
            <w:pPr>
              <w:jc w:val="center"/>
              <w:rPr>
                <w:bCs/>
              </w:rPr>
            </w:pPr>
          </w:p>
        </w:tc>
        <w:tc>
          <w:tcPr>
            <w:tcW w:w="2067" w:type="dxa"/>
            <w:vMerge w:val="continue"/>
            <w:tcBorders>
              <w:right w:val="single" w:color="auto" w:sz="4" w:space="0"/>
            </w:tcBorders>
            <w:noWrap w:val="0"/>
            <w:vAlign w:val="center"/>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rPr>
            </w:pPr>
            <w:r>
              <w:rPr>
                <w:rFonts w:ascii="Times New Roman" w:hAnsi="Times New Roman" w:cs="Times New Roman"/>
                <w:szCs w:val="21"/>
              </w:rPr>
              <w:t>船员适任证书</w:t>
            </w:r>
          </w:p>
        </w:tc>
        <w:tc>
          <w:tcPr>
            <w:tcW w:w="2398" w:type="dxa"/>
            <w:vMerge w:val="continue"/>
            <w:tcBorders>
              <w:left w:val="single" w:color="auto" w:sz="4" w:space="0"/>
              <w:right w:val="single" w:color="auto" w:sz="4" w:space="0"/>
            </w:tcBorders>
            <w:noWrap w:val="0"/>
            <w:vAlign w:val="center"/>
          </w:tcPr>
          <w:p>
            <w:pPr>
              <w:rPr>
                <w:rFonts w:ascii="宋体" w:hAnsi="宋体"/>
                <w:szCs w:val="21"/>
              </w:rPr>
            </w:pPr>
          </w:p>
        </w:tc>
        <w:tc>
          <w:tcPr>
            <w:tcW w:w="2287" w:type="dxa"/>
            <w:vMerge w:val="continue"/>
            <w:tcBorders>
              <w:left w:val="single" w:color="auto" w:sz="4" w:space="0"/>
              <w:right w:val="single" w:color="auto" w:sz="4" w:space="0"/>
            </w:tcBorders>
            <w:noWrap w:val="0"/>
            <w:vAlign w:val="center"/>
          </w:tcPr>
          <w:p>
            <w:pPr>
              <w:rPr>
                <w:rFonts w:ascii="宋体" w:hAnsi="宋体"/>
                <w:b/>
                <w:szCs w:val="21"/>
              </w:rPr>
            </w:pPr>
          </w:p>
        </w:tc>
        <w:tc>
          <w:tcPr>
            <w:tcW w:w="1836" w:type="dxa"/>
            <w:vMerge w:val="continue"/>
            <w:tcBorders>
              <w:right w:val="single" w:color="auto" w:sz="4" w:space="0"/>
            </w:tcBorders>
            <w:noWrap w:val="0"/>
            <w:vAlign w:val="top"/>
          </w:tcPr>
          <w:p>
            <w:pPr>
              <w:jc w:val="left"/>
              <w:rPr>
                <w:rFonts w:ascii="宋体" w:hAnsi="宋体"/>
                <w:szCs w:val="21"/>
              </w:rPr>
            </w:pPr>
          </w:p>
        </w:tc>
        <w:tc>
          <w:tcPr>
            <w:tcW w:w="866" w:type="dxa"/>
            <w:vMerge w:val="continue"/>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326" w:hRule="atLeast"/>
          <w:jc w:val="center"/>
        </w:trPr>
        <w:tc>
          <w:tcPr>
            <w:tcW w:w="719" w:type="dxa"/>
            <w:vMerge w:val="continue"/>
            <w:tcBorders>
              <w:right w:val="single" w:color="auto" w:sz="4" w:space="0"/>
            </w:tcBorders>
            <w:shd w:val="clear" w:color="auto" w:fill="D6E3BC"/>
            <w:noWrap w:val="0"/>
            <w:vAlign w:val="center"/>
          </w:tcPr>
          <w:p>
            <w:pPr>
              <w:jc w:val="center"/>
              <w:rPr>
                <w:bCs/>
              </w:rPr>
            </w:pPr>
          </w:p>
        </w:tc>
        <w:tc>
          <w:tcPr>
            <w:tcW w:w="2067" w:type="dxa"/>
            <w:vMerge w:val="continue"/>
            <w:tcBorders>
              <w:right w:val="single" w:color="auto" w:sz="4" w:space="0"/>
            </w:tcBorders>
            <w:noWrap w:val="0"/>
            <w:vAlign w:val="center"/>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rPr>
            </w:pPr>
            <w:r>
              <w:rPr>
                <w:rFonts w:ascii="Times New Roman" w:hAnsi="Times New Roman" w:cs="Times New Roman"/>
                <w:szCs w:val="21"/>
              </w:rPr>
              <w:t>船员培训合格证书</w:t>
            </w:r>
          </w:p>
        </w:tc>
        <w:tc>
          <w:tcPr>
            <w:tcW w:w="2398" w:type="dxa"/>
            <w:vMerge w:val="continue"/>
            <w:tcBorders>
              <w:left w:val="single" w:color="auto" w:sz="4" w:space="0"/>
              <w:right w:val="single" w:color="auto" w:sz="4" w:space="0"/>
            </w:tcBorders>
            <w:noWrap w:val="0"/>
            <w:vAlign w:val="center"/>
          </w:tcPr>
          <w:p>
            <w:pPr>
              <w:rPr>
                <w:rFonts w:ascii="宋体" w:hAnsi="宋体"/>
                <w:szCs w:val="21"/>
              </w:rPr>
            </w:pPr>
          </w:p>
        </w:tc>
        <w:tc>
          <w:tcPr>
            <w:tcW w:w="2287" w:type="dxa"/>
            <w:vMerge w:val="continue"/>
            <w:tcBorders>
              <w:left w:val="single" w:color="auto" w:sz="4" w:space="0"/>
              <w:right w:val="single" w:color="auto" w:sz="4" w:space="0"/>
            </w:tcBorders>
            <w:noWrap w:val="0"/>
            <w:vAlign w:val="center"/>
          </w:tcPr>
          <w:p>
            <w:pPr>
              <w:rPr>
                <w:rFonts w:ascii="宋体" w:hAnsi="宋体"/>
                <w:b/>
                <w:szCs w:val="21"/>
              </w:rPr>
            </w:pPr>
          </w:p>
        </w:tc>
        <w:tc>
          <w:tcPr>
            <w:tcW w:w="1836" w:type="dxa"/>
            <w:vMerge w:val="continue"/>
            <w:tcBorders>
              <w:right w:val="single" w:color="auto" w:sz="4" w:space="0"/>
            </w:tcBorders>
            <w:noWrap w:val="0"/>
            <w:vAlign w:val="top"/>
          </w:tcPr>
          <w:p>
            <w:pPr>
              <w:jc w:val="left"/>
              <w:rPr>
                <w:rFonts w:ascii="宋体" w:hAnsi="宋体"/>
                <w:szCs w:val="21"/>
              </w:rPr>
            </w:pPr>
          </w:p>
        </w:tc>
        <w:tc>
          <w:tcPr>
            <w:tcW w:w="866" w:type="dxa"/>
            <w:vMerge w:val="continue"/>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jc w:val="center"/>
        </w:trPr>
        <w:tc>
          <w:tcPr>
            <w:tcW w:w="719" w:type="dxa"/>
            <w:vMerge w:val="continue"/>
            <w:tcBorders>
              <w:right w:val="single" w:color="auto" w:sz="4" w:space="0"/>
            </w:tcBorders>
            <w:shd w:val="clear" w:color="auto" w:fill="D6E3BC"/>
            <w:noWrap w:val="0"/>
            <w:vAlign w:val="center"/>
          </w:tcPr>
          <w:p>
            <w:pPr>
              <w:jc w:val="center"/>
              <w:rPr>
                <w:bCs/>
              </w:rPr>
            </w:pPr>
          </w:p>
        </w:tc>
        <w:tc>
          <w:tcPr>
            <w:tcW w:w="2067" w:type="dxa"/>
            <w:vMerge w:val="continue"/>
            <w:tcBorders>
              <w:right w:val="single" w:color="auto" w:sz="4" w:space="0"/>
            </w:tcBorders>
            <w:noWrap w:val="0"/>
            <w:vAlign w:val="center"/>
          </w:tcPr>
          <w:p>
            <w:pPr>
              <w:rPr>
                <w:rFonts w:ascii="宋体" w:hAnsi="宋体"/>
              </w:rPr>
            </w:pPr>
          </w:p>
        </w:tc>
        <w:tc>
          <w:tcPr>
            <w:tcW w:w="3118" w:type="dxa"/>
            <w:tcBorders>
              <w:left w:val="single" w:color="auto" w:sz="4" w:space="0"/>
              <w:right w:val="single" w:color="auto" w:sz="4" w:space="0"/>
            </w:tcBorders>
            <w:noWrap w:val="0"/>
            <w:vAlign w:val="center"/>
          </w:tcPr>
          <w:p>
            <w:pPr>
              <w:rPr>
                <w:rFonts w:ascii="宋体" w:hAnsi="宋体"/>
              </w:rPr>
            </w:pPr>
            <w:r>
              <w:rPr>
                <w:rFonts w:ascii="Times New Roman" w:hAnsi="Times New Roman" w:cs="Times New Roman"/>
                <w:szCs w:val="21"/>
              </w:rPr>
              <w:t>船员健康证书</w:t>
            </w:r>
          </w:p>
        </w:tc>
        <w:tc>
          <w:tcPr>
            <w:tcW w:w="2398" w:type="dxa"/>
            <w:vMerge w:val="continue"/>
            <w:tcBorders>
              <w:left w:val="single" w:color="auto" w:sz="4" w:space="0"/>
              <w:right w:val="single" w:color="auto" w:sz="4" w:space="0"/>
            </w:tcBorders>
            <w:noWrap w:val="0"/>
            <w:vAlign w:val="center"/>
          </w:tcPr>
          <w:p>
            <w:pPr>
              <w:rPr>
                <w:rFonts w:ascii="宋体" w:hAnsi="宋体"/>
                <w:szCs w:val="21"/>
              </w:rPr>
            </w:pPr>
          </w:p>
        </w:tc>
        <w:tc>
          <w:tcPr>
            <w:tcW w:w="2287" w:type="dxa"/>
            <w:vMerge w:val="continue"/>
            <w:tcBorders>
              <w:left w:val="single" w:color="auto" w:sz="4" w:space="0"/>
              <w:right w:val="single" w:color="auto" w:sz="4" w:space="0"/>
            </w:tcBorders>
            <w:noWrap w:val="0"/>
            <w:vAlign w:val="center"/>
          </w:tcPr>
          <w:p>
            <w:pPr>
              <w:rPr>
                <w:rFonts w:ascii="宋体" w:hAnsi="宋体"/>
                <w:b/>
                <w:szCs w:val="21"/>
              </w:rPr>
            </w:pPr>
          </w:p>
        </w:tc>
        <w:tc>
          <w:tcPr>
            <w:tcW w:w="1836" w:type="dxa"/>
            <w:vMerge w:val="continue"/>
            <w:tcBorders>
              <w:right w:val="single" w:color="auto" w:sz="4" w:space="0"/>
            </w:tcBorders>
            <w:noWrap w:val="0"/>
            <w:vAlign w:val="top"/>
          </w:tcPr>
          <w:p>
            <w:pPr>
              <w:jc w:val="left"/>
              <w:rPr>
                <w:rFonts w:ascii="宋体" w:hAnsi="宋体"/>
                <w:szCs w:val="21"/>
              </w:rPr>
            </w:pPr>
          </w:p>
        </w:tc>
        <w:tc>
          <w:tcPr>
            <w:tcW w:w="866" w:type="dxa"/>
            <w:vMerge w:val="continue"/>
            <w:tcBorders>
              <w:left w:val="single" w:color="auto" w:sz="4" w:space="0"/>
            </w:tcBorders>
            <w:noWrap w:val="0"/>
            <w:vAlign w:val="top"/>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90" w:hRule="atLeast"/>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C</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二、值班</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311"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szCs w:val="21"/>
              </w:rPr>
              <w:t>C01</w:t>
            </w:r>
          </w:p>
        </w:tc>
        <w:tc>
          <w:tcPr>
            <w:tcW w:w="2067" w:type="dxa"/>
            <w:vMerge w:val="restart"/>
            <w:tcBorders>
              <w:right w:val="single" w:color="auto" w:sz="4" w:space="0"/>
            </w:tcBorders>
            <w:noWrap w:val="0"/>
            <w:vAlign w:val="center"/>
          </w:tcPr>
          <w:p>
            <w:pPr>
              <w:rPr>
                <w:rFonts w:ascii="宋体" w:hAnsi="宋体"/>
                <w:b/>
              </w:rPr>
            </w:pPr>
            <w:r>
              <w:rPr>
                <w:rFonts w:hint="eastAsia"/>
                <w:szCs w:val="21"/>
              </w:rPr>
              <w:t>熟悉其岗位职责和部门职责，服从指挥</w:t>
            </w:r>
          </w:p>
        </w:tc>
        <w:tc>
          <w:tcPr>
            <w:tcW w:w="3118"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学习并遵守各项安全生产规章制度</w:t>
            </w:r>
          </w:p>
        </w:tc>
        <w:tc>
          <w:tcPr>
            <w:tcW w:w="2398" w:type="dxa"/>
            <w:tcBorders>
              <w:left w:val="single" w:color="auto" w:sz="4" w:space="0"/>
              <w:right w:val="single" w:color="auto" w:sz="4" w:space="0"/>
            </w:tcBorders>
            <w:noWrap w:val="0"/>
            <w:vAlign w:val="center"/>
          </w:tcPr>
          <w:p>
            <w:pPr>
              <w:rPr>
                <w:rFonts w:ascii="宋体" w:hAnsi="宋体" w:cs="宋体"/>
                <w:b/>
                <w:szCs w:val="21"/>
              </w:rPr>
            </w:pPr>
            <w:r>
              <w:rPr>
                <w:rFonts w:hint="eastAsia" w:ascii="宋体" w:hAnsi="宋体" w:cs="宋体"/>
                <w:szCs w:val="21"/>
              </w:rPr>
              <w:t>检查学习培训记录</w:t>
            </w:r>
          </w:p>
        </w:tc>
        <w:tc>
          <w:tcPr>
            <w:tcW w:w="2287"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w:t>
            </w:r>
          </w:p>
        </w:tc>
        <w:tc>
          <w:tcPr>
            <w:tcW w:w="183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b/>
                <w:szCs w:val="21"/>
              </w:rPr>
            </w:pPr>
            <w:r>
              <w:rPr>
                <w:rFonts w:hint="eastAsia" w:ascii="宋体" w:hAnsi="宋体" w:cs="宋体"/>
                <w:szCs w:val="21"/>
              </w:rPr>
              <w:t>2.引入处罚程序，可依据《船员条例》第52条处罚</w:t>
            </w:r>
          </w:p>
        </w:tc>
        <w:tc>
          <w:tcPr>
            <w:tcW w:w="866" w:type="dxa"/>
            <w:tcBorders>
              <w:lef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szCs w:val="21"/>
              </w:rPr>
              <w:t>C02</w:t>
            </w:r>
          </w:p>
        </w:tc>
        <w:tc>
          <w:tcPr>
            <w:tcW w:w="2067" w:type="dxa"/>
            <w:vMerge w:val="continue"/>
            <w:tcBorders>
              <w:right w:val="single" w:color="auto" w:sz="4" w:space="0"/>
            </w:tcBorders>
            <w:noWrap w:val="0"/>
            <w:vAlign w:val="center"/>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值班职责</w:t>
            </w:r>
          </w:p>
        </w:tc>
        <w:tc>
          <w:tcPr>
            <w:tcW w:w="2398" w:type="dxa"/>
            <w:tcBorders>
              <w:left w:val="single" w:color="auto" w:sz="4" w:space="0"/>
              <w:right w:val="single" w:color="auto" w:sz="4" w:space="0"/>
            </w:tcBorders>
            <w:noWrap w:val="0"/>
            <w:vAlign w:val="center"/>
          </w:tcPr>
          <w:p>
            <w:pPr>
              <w:rPr>
                <w:rFonts w:ascii="宋体" w:hAnsi="宋体" w:cs="宋体"/>
                <w:b/>
                <w:szCs w:val="21"/>
              </w:rPr>
            </w:pPr>
            <w:r>
              <w:rPr>
                <w:rFonts w:hint="eastAsia" w:ascii="宋体" w:hAnsi="宋体" w:cs="宋体"/>
                <w:szCs w:val="21"/>
              </w:rPr>
              <w:t>通过询问、检查相关记录等方式核实履行值班职责的情况</w:t>
            </w:r>
          </w:p>
        </w:tc>
        <w:tc>
          <w:tcPr>
            <w:tcW w:w="2287"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《值班规则》第13条</w:t>
            </w:r>
          </w:p>
        </w:tc>
        <w:tc>
          <w:tcPr>
            <w:tcW w:w="183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1.船上培训；</w:t>
            </w:r>
          </w:p>
          <w:p>
            <w:pPr>
              <w:rPr>
                <w:rFonts w:ascii="宋体" w:hAnsi="宋体" w:cs="宋体"/>
                <w:b/>
                <w:szCs w:val="21"/>
              </w:rPr>
            </w:pPr>
            <w:r>
              <w:rPr>
                <w:rFonts w:hint="eastAsia" w:ascii="宋体" w:hAnsi="宋体" w:cs="宋体"/>
                <w:szCs w:val="21"/>
              </w:rPr>
              <w:t>2.引入处罚程序，可依据《值班规则》第128条处罚</w:t>
            </w:r>
          </w:p>
        </w:tc>
        <w:tc>
          <w:tcPr>
            <w:tcW w:w="866" w:type="dxa"/>
            <w:tcBorders>
              <w:left w:val="single" w:color="auto" w:sz="4" w:space="0"/>
            </w:tcBorders>
            <w:noWrap w:val="0"/>
            <w:vAlign w:val="top"/>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b/>
                <w:szCs w:val="21"/>
              </w:rPr>
              <w:t>C03</w:t>
            </w:r>
          </w:p>
        </w:tc>
        <w:tc>
          <w:tcPr>
            <w:tcW w:w="2067" w:type="dxa"/>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cs="宋体"/>
                <w:b/>
                <w:kern w:val="0"/>
                <w:szCs w:val="21"/>
              </w:rPr>
            </w:pPr>
            <w:r>
              <w:rPr>
                <w:rFonts w:hint="eastAsia" w:ascii="宋体" w:hAnsi="宋体" w:cs="宋体"/>
                <w:b/>
                <w:kern w:val="0"/>
                <w:szCs w:val="21"/>
              </w:rPr>
              <w:t>熟悉值班职责并掌握本船情况，包括但不限于：</w:t>
            </w:r>
          </w:p>
          <w:p>
            <w:pPr>
              <w:rPr>
                <w:rFonts w:ascii="宋体" w:hAnsi="宋体" w:cs="宋体"/>
                <w:b/>
                <w:kern w:val="0"/>
                <w:szCs w:val="21"/>
              </w:rPr>
            </w:pPr>
            <w:r>
              <w:rPr>
                <w:rFonts w:hint="eastAsia" w:ascii="宋体" w:hAnsi="宋体" w:cs="宋体"/>
                <w:kern w:val="0"/>
                <w:szCs w:val="21"/>
              </w:rPr>
              <w:t>1．内部通信系统的适当使用；2.机舱逃生途径；3.机舱报警系统和辨别各种警报的能力；4.机舱的消防设备和破损控制装置的数量、位置和种类，以及它们的使用方法和应当遵守的各种安全预防措施。</w:t>
            </w:r>
          </w:p>
        </w:tc>
        <w:tc>
          <w:tcPr>
            <w:tcW w:w="2398"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现场核查</w:t>
            </w:r>
          </w:p>
          <w:p>
            <w:pPr>
              <w:rPr>
                <w:rFonts w:ascii="宋体" w:hAnsi="宋体"/>
                <w:szCs w:val="21"/>
              </w:rPr>
            </w:pPr>
            <w:r>
              <w:rPr>
                <w:rFonts w:hint="eastAsia" w:ascii="宋体" w:hAnsi="宋体"/>
                <w:szCs w:val="21"/>
              </w:rPr>
              <w:t>实操检查</w:t>
            </w:r>
          </w:p>
        </w:tc>
        <w:tc>
          <w:tcPr>
            <w:tcW w:w="2287" w:type="dxa"/>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《值班规则》第54条</w:t>
            </w:r>
          </w:p>
        </w:tc>
        <w:tc>
          <w:tcPr>
            <w:tcW w:w="1836" w:type="dxa"/>
            <w:tcBorders>
              <w:righ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58" w:hRule="atLeast"/>
          <w:jc w:val="center"/>
        </w:trPr>
        <w:tc>
          <w:tcPr>
            <w:tcW w:w="719" w:type="dxa"/>
            <w:tcBorders>
              <w:right w:val="single" w:color="auto" w:sz="4" w:space="0"/>
            </w:tcBorders>
            <w:shd w:val="clear" w:color="auto" w:fill="D6E3BC"/>
            <w:noWrap w:val="0"/>
            <w:vAlign w:val="center"/>
          </w:tcPr>
          <w:p>
            <w:pPr>
              <w:jc w:val="center"/>
              <w:rPr>
                <w:b/>
                <w:szCs w:val="21"/>
              </w:rPr>
            </w:pPr>
            <w:r>
              <w:rPr>
                <w:rFonts w:ascii="Times New Roman" w:hAnsi="Times New Roman" w:cs="Times New Roman"/>
                <w:szCs w:val="21"/>
              </w:rPr>
              <w:t>C04</w:t>
            </w:r>
          </w:p>
        </w:tc>
        <w:tc>
          <w:tcPr>
            <w:tcW w:w="2067" w:type="dxa"/>
            <w:tcBorders>
              <w:right w:val="single" w:color="auto" w:sz="4" w:space="0"/>
            </w:tcBorders>
            <w:noWrap w:val="0"/>
            <w:vAlign w:val="center"/>
          </w:tcPr>
          <w:p>
            <w:pPr>
              <w:rPr>
                <w:rFonts w:ascii="宋体" w:hAnsi="宋体" w:cs="宋体"/>
                <w:b/>
                <w:szCs w:val="21"/>
              </w:rPr>
            </w:pPr>
            <w:r>
              <w:rPr>
                <w:rFonts w:hint="eastAsia" w:ascii="宋体" w:hAnsi="宋体" w:cs="宋体"/>
                <w:szCs w:val="21"/>
              </w:rPr>
              <w:t>遵守防治船舶污染的规定</w:t>
            </w:r>
          </w:p>
        </w:tc>
        <w:tc>
          <w:tcPr>
            <w:tcW w:w="3118" w:type="dxa"/>
            <w:tcBorders>
              <w:left w:val="single" w:color="auto" w:sz="4" w:space="0"/>
              <w:right w:val="single" w:color="auto" w:sz="4" w:space="0"/>
            </w:tcBorders>
            <w:noWrap w:val="0"/>
            <w:vAlign w:val="center"/>
          </w:tcPr>
          <w:p>
            <w:pPr>
              <w:rPr>
                <w:rFonts w:ascii="宋体" w:hAnsi="宋体" w:cs="宋体"/>
                <w:kern w:val="0"/>
                <w:szCs w:val="21"/>
              </w:rPr>
            </w:pPr>
            <w:r>
              <w:rPr>
                <w:rFonts w:hint="eastAsia" w:ascii="宋体" w:hAnsi="宋体" w:cs="宋体"/>
                <w:szCs w:val="21"/>
              </w:rPr>
              <w:t>防治船舶污染实施状况</w:t>
            </w:r>
          </w:p>
        </w:tc>
        <w:tc>
          <w:tcPr>
            <w:tcW w:w="2398"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按照防治船舶污染操作规则操纵</w:t>
            </w:r>
          </w:p>
        </w:tc>
        <w:tc>
          <w:tcPr>
            <w:tcW w:w="2287" w:type="dxa"/>
            <w:tcBorders>
              <w:left w:val="single" w:color="auto" w:sz="4" w:space="0"/>
              <w:right w:val="single" w:color="auto" w:sz="4" w:space="0"/>
            </w:tcBorders>
            <w:noWrap w:val="0"/>
            <w:vAlign w:val="center"/>
          </w:tcPr>
          <w:p>
            <w:pPr>
              <w:rPr>
                <w:rFonts w:ascii="宋体" w:hAnsi="宋体" w:cs="宋体"/>
                <w:szCs w:val="21"/>
              </w:rPr>
            </w:pPr>
            <w:r>
              <w:rPr>
                <w:rFonts w:hint="eastAsia" w:ascii="宋体" w:hAnsi="宋体" w:cs="宋体"/>
                <w:szCs w:val="21"/>
              </w:rPr>
              <w:t>《船员条例》第16条</w:t>
            </w:r>
          </w:p>
        </w:tc>
        <w:tc>
          <w:tcPr>
            <w:tcW w:w="1836" w:type="dxa"/>
            <w:tcBorders>
              <w:right w:val="single" w:color="auto" w:sz="4" w:space="0"/>
            </w:tcBorders>
            <w:noWrap w:val="0"/>
            <w:vAlign w:val="center"/>
          </w:tcPr>
          <w:p>
            <w:pPr>
              <w:rPr>
                <w:rFonts w:ascii="宋体" w:hAnsi="宋体" w:cs="宋体"/>
                <w:szCs w:val="21"/>
              </w:rPr>
            </w:pPr>
            <w:r>
              <w:rPr>
                <w:rFonts w:hint="eastAsia" w:ascii="宋体" w:hAnsi="宋体" w:cs="宋体"/>
                <w:szCs w:val="21"/>
              </w:rPr>
              <w:t>1.引入安检程序；</w:t>
            </w:r>
          </w:p>
          <w:p>
            <w:pPr>
              <w:rPr>
                <w:rFonts w:ascii="宋体" w:hAnsi="宋体" w:cs="宋体"/>
                <w:b/>
                <w:szCs w:val="21"/>
              </w:rPr>
            </w:pPr>
            <w:r>
              <w:rPr>
                <w:rFonts w:hint="eastAsia" w:ascii="宋体" w:hAnsi="宋体" w:cs="宋体"/>
                <w:szCs w:val="21"/>
              </w:rPr>
              <w:t>2.引入处罚程序，可依据《船员条例》第52条处罚</w:t>
            </w:r>
          </w:p>
        </w:tc>
        <w:tc>
          <w:tcPr>
            <w:tcW w:w="866" w:type="dxa"/>
            <w:tcBorders>
              <w:left w:val="single" w:color="auto" w:sz="4" w:space="0"/>
            </w:tcBorders>
            <w:noWrap w:val="0"/>
            <w:vAlign w:val="top"/>
          </w:tcPr>
          <w:p>
            <w:pP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F</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三、应急反应</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675" w:hRule="atLeast"/>
          <w:jc w:val="center"/>
        </w:trPr>
        <w:tc>
          <w:tcPr>
            <w:tcW w:w="71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F01</w:t>
            </w:r>
          </w:p>
        </w:tc>
        <w:tc>
          <w:tcPr>
            <w:tcW w:w="2067" w:type="dxa"/>
            <w:tcBorders>
              <w:right w:val="single" w:color="auto" w:sz="4" w:space="0"/>
            </w:tcBorders>
            <w:noWrap w:val="0"/>
            <w:vAlign w:val="center"/>
          </w:tcPr>
          <w:p>
            <w:pPr>
              <w:rPr>
                <w:rFonts w:ascii="宋体" w:hAnsi="宋体"/>
              </w:rPr>
            </w:pPr>
            <w:r>
              <w:rPr>
                <w:rFonts w:hint="eastAsia" w:ascii="宋体" w:hAnsi="宋体"/>
              </w:rPr>
              <w:t>熟悉应急职责</w:t>
            </w:r>
          </w:p>
        </w:tc>
        <w:tc>
          <w:tcPr>
            <w:tcW w:w="3118" w:type="dxa"/>
            <w:tcBorders>
              <w:left w:val="single" w:color="auto" w:sz="4" w:space="0"/>
              <w:right w:val="single" w:color="auto" w:sz="4" w:space="0"/>
            </w:tcBorders>
            <w:noWrap w:val="0"/>
            <w:vAlign w:val="center"/>
          </w:tcPr>
          <w:p>
            <w:pPr>
              <w:rPr>
                <w:rFonts w:ascii="宋体" w:hAnsi="宋体"/>
              </w:rPr>
            </w:pPr>
            <w:r>
              <w:rPr>
                <w:rFonts w:hint="eastAsia" w:ascii="宋体" w:hAnsi="宋体"/>
                <w:b/>
                <w:szCs w:val="21"/>
              </w:rPr>
              <w:t>应变信号的掌握；</w:t>
            </w:r>
          </w:p>
          <w:p>
            <w:pPr>
              <w:rPr>
                <w:rFonts w:ascii="宋体" w:hAnsi="宋体"/>
                <w:b/>
                <w:szCs w:val="21"/>
              </w:rPr>
            </w:pPr>
            <w:r>
              <w:rPr>
                <w:rFonts w:hint="eastAsia" w:ascii="宋体" w:hAnsi="宋体"/>
                <w:b/>
              </w:rPr>
              <w:t>熟悉“船舶应变部署卡”的分工</w:t>
            </w:r>
            <w:r>
              <w:rPr>
                <w:rFonts w:hint="eastAsia" w:ascii="宋体" w:hAnsi="宋体"/>
              </w:rPr>
              <w:t>（火灾、搁浅、碰撞、污染、全船失电等）</w:t>
            </w:r>
          </w:p>
        </w:tc>
        <w:tc>
          <w:tcPr>
            <w:tcW w:w="2398" w:type="dxa"/>
            <w:vMerge w:val="restart"/>
            <w:tcBorders>
              <w:left w:val="single" w:color="auto" w:sz="4" w:space="0"/>
              <w:right w:val="single" w:color="auto" w:sz="4" w:space="0"/>
            </w:tcBorders>
            <w:noWrap w:val="0"/>
            <w:vAlign w:val="center"/>
          </w:tcPr>
          <w:p>
            <w:pPr>
              <w:rPr>
                <w:rFonts w:ascii="宋体" w:hAnsi="宋体"/>
                <w:szCs w:val="21"/>
              </w:rPr>
            </w:pPr>
            <w:r>
              <w:rPr>
                <w:rFonts w:hint="eastAsia" w:ascii="宋体" w:hAnsi="宋体"/>
                <w:szCs w:val="21"/>
              </w:rPr>
              <w:t>检查相关记录；</w:t>
            </w:r>
          </w:p>
          <w:p>
            <w:pPr>
              <w:rPr>
                <w:rFonts w:ascii="宋体" w:hAnsi="宋体"/>
                <w:b/>
                <w:szCs w:val="21"/>
              </w:rPr>
            </w:pPr>
            <w:r>
              <w:rPr>
                <w:rFonts w:hint="eastAsia" w:ascii="宋体" w:hAnsi="宋体"/>
                <w:szCs w:val="21"/>
              </w:rPr>
              <w:t>应急知识实操检查</w:t>
            </w:r>
          </w:p>
        </w:tc>
        <w:tc>
          <w:tcPr>
            <w:tcW w:w="2287" w:type="dxa"/>
            <w:vMerge w:val="restart"/>
            <w:tcBorders>
              <w:left w:val="single" w:color="auto" w:sz="4" w:space="0"/>
            </w:tcBorders>
            <w:noWrap w:val="0"/>
            <w:vAlign w:val="center"/>
          </w:tcPr>
          <w:p>
            <w:pPr>
              <w:rPr>
                <w:rFonts w:ascii="宋体" w:hAnsi="宋体"/>
                <w:szCs w:val="21"/>
              </w:rPr>
            </w:pPr>
            <w:r>
              <w:rPr>
                <w:rFonts w:hint="eastAsia" w:ascii="宋体" w:hAnsi="宋体"/>
                <w:szCs w:val="21"/>
              </w:rPr>
              <w:t>《船员条例》第16条</w:t>
            </w:r>
          </w:p>
        </w:tc>
        <w:tc>
          <w:tcPr>
            <w:tcW w:w="1836" w:type="dxa"/>
            <w:vMerge w:val="restart"/>
            <w:tcBorders>
              <w:left w:val="single" w:color="auto" w:sz="4" w:space="0"/>
            </w:tcBorders>
            <w:noWrap w:val="0"/>
            <w:vAlign w:val="center"/>
          </w:tcPr>
          <w:p>
            <w:pPr>
              <w:rPr>
                <w:rFonts w:ascii="宋体" w:hAnsi="宋体"/>
                <w:szCs w:val="21"/>
              </w:rPr>
            </w:pPr>
            <w:r>
              <w:rPr>
                <w:rFonts w:hint="eastAsia" w:ascii="宋体" w:hAnsi="宋体"/>
                <w:szCs w:val="21"/>
              </w:rPr>
              <w:t>1.引入船舶安检详细检查程序；</w:t>
            </w:r>
          </w:p>
          <w:p>
            <w:pPr>
              <w:rPr>
                <w:rFonts w:ascii="宋体" w:hAnsi="宋体"/>
                <w:b/>
                <w:sz w:val="24"/>
              </w:rPr>
            </w:pPr>
            <w:r>
              <w:rPr>
                <w:rFonts w:hint="eastAsia" w:ascii="宋体" w:hAnsi="宋体"/>
                <w:szCs w:val="21"/>
              </w:rPr>
              <w:t>2.在船培训</w:t>
            </w: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1587" w:hRule="atLeast"/>
          <w:jc w:val="center"/>
        </w:trPr>
        <w:tc>
          <w:tcPr>
            <w:tcW w:w="71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F02</w:t>
            </w:r>
          </w:p>
        </w:tc>
        <w:tc>
          <w:tcPr>
            <w:tcW w:w="2067" w:type="dxa"/>
            <w:vMerge w:val="restart"/>
            <w:tcBorders>
              <w:right w:val="single" w:color="auto" w:sz="4" w:space="0"/>
            </w:tcBorders>
            <w:noWrap w:val="0"/>
            <w:vAlign w:val="center"/>
          </w:tcPr>
          <w:p>
            <w:pPr>
              <w:rPr>
                <w:rFonts w:ascii="宋体" w:hAnsi="宋体"/>
              </w:rPr>
            </w:pPr>
            <w:r>
              <w:rPr>
                <w:rFonts w:hint="eastAsia" w:ascii="宋体" w:hAnsi="宋体"/>
              </w:rPr>
              <w:t>履行应急职责</w:t>
            </w:r>
          </w:p>
        </w:tc>
        <w:tc>
          <w:tcPr>
            <w:tcW w:w="3118" w:type="dxa"/>
            <w:tcBorders>
              <w:left w:val="single" w:color="auto" w:sz="4" w:space="0"/>
              <w:right w:val="single" w:color="auto" w:sz="4" w:space="0"/>
            </w:tcBorders>
            <w:noWrap w:val="0"/>
            <w:vAlign w:val="center"/>
          </w:tcPr>
          <w:p>
            <w:pPr>
              <w:pStyle w:val="29"/>
              <w:ind w:firstLine="0" w:firstLineChars="0"/>
              <w:rPr>
                <w:rFonts w:ascii="宋体" w:hAnsi="宋体"/>
                <w:szCs w:val="21"/>
              </w:rPr>
            </w:pPr>
            <w:r>
              <w:rPr>
                <w:rFonts w:hint="eastAsia" w:ascii="宋体" w:hAnsi="宋体"/>
              </w:rPr>
              <w:t>参加船舶应急训练、演习（</w:t>
            </w:r>
            <w:r>
              <w:rPr>
                <w:rFonts w:hint="eastAsia" w:ascii="宋体" w:hAnsi="宋体"/>
                <w:szCs w:val="21"/>
              </w:rPr>
              <w:t>消防演习、弃船（救生）演习、人员落水演习、堵漏演习、溢油演习、综合应变演习（碰撞、搁浅、保安等演习）</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287" w:type="dxa"/>
            <w:vMerge w:val="continue"/>
            <w:tcBorders>
              <w:left w:val="single" w:color="auto" w:sz="4" w:space="0"/>
            </w:tcBorders>
            <w:noWrap w:val="0"/>
            <w:vAlign w:val="center"/>
          </w:tcPr>
          <w:p>
            <w:pPr>
              <w:rPr>
                <w:rFonts w:ascii="宋体" w:hAnsi="宋体"/>
                <w:b/>
                <w:szCs w:val="21"/>
              </w:rPr>
            </w:pPr>
          </w:p>
        </w:tc>
        <w:tc>
          <w:tcPr>
            <w:tcW w:w="1836" w:type="dxa"/>
            <w:vMerge w:val="continue"/>
            <w:tcBorders>
              <w:lef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83" w:hRule="atLeast"/>
          <w:jc w:val="center"/>
        </w:trPr>
        <w:tc>
          <w:tcPr>
            <w:tcW w:w="719" w:type="dxa"/>
            <w:tcBorders>
              <w:right w:val="single" w:color="auto" w:sz="4" w:space="0"/>
            </w:tcBorders>
            <w:shd w:val="clear" w:color="auto" w:fill="D6E3BC"/>
            <w:noWrap w:val="0"/>
            <w:vAlign w:val="center"/>
          </w:tcPr>
          <w:p>
            <w:pPr>
              <w:jc w:val="center"/>
              <w:rPr>
                <w:bCs/>
              </w:rPr>
            </w:pPr>
            <w:r>
              <w:rPr>
                <w:rFonts w:ascii="Times New Roman" w:hAnsi="Times New Roman" w:cs="Times New Roman"/>
                <w:bCs/>
              </w:rPr>
              <w:t>F03</w:t>
            </w:r>
          </w:p>
        </w:tc>
        <w:tc>
          <w:tcPr>
            <w:tcW w:w="2067" w:type="dxa"/>
            <w:vMerge w:val="continue"/>
            <w:tcBorders>
              <w:right w:val="single" w:color="auto" w:sz="4" w:space="0"/>
            </w:tcBorders>
            <w:noWrap w:val="0"/>
            <w:vAlign w:val="top"/>
          </w:tcPr>
          <w:p>
            <w:pPr>
              <w:rPr>
                <w:rFonts w:ascii="宋体" w:hAnsi="宋体"/>
                <w:b/>
              </w:rPr>
            </w:pPr>
          </w:p>
        </w:tc>
        <w:tc>
          <w:tcPr>
            <w:tcW w:w="3118" w:type="dxa"/>
            <w:tcBorders>
              <w:left w:val="single" w:color="auto" w:sz="4" w:space="0"/>
              <w:right w:val="single" w:color="auto" w:sz="4" w:space="0"/>
            </w:tcBorders>
            <w:noWrap w:val="0"/>
            <w:vAlign w:val="center"/>
          </w:tcPr>
          <w:p>
            <w:pPr>
              <w:rPr>
                <w:rFonts w:ascii="宋体" w:hAnsi="宋体"/>
                <w:b/>
              </w:rPr>
            </w:pPr>
            <w:r>
              <w:rPr>
                <w:rFonts w:hint="eastAsia" w:ascii="宋体" w:hAnsi="宋体"/>
              </w:rPr>
              <w:t>按照船舶应急部署的要求，落实各项应急预防措施</w:t>
            </w:r>
          </w:p>
        </w:tc>
        <w:tc>
          <w:tcPr>
            <w:tcW w:w="2398" w:type="dxa"/>
            <w:vMerge w:val="continue"/>
            <w:tcBorders>
              <w:left w:val="single" w:color="auto" w:sz="4" w:space="0"/>
              <w:right w:val="single" w:color="auto" w:sz="4" w:space="0"/>
            </w:tcBorders>
            <w:noWrap w:val="0"/>
            <w:vAlign w:val="top"/>
          </w:tcPr>
          <w:p>
            <w:pPr>
              <w:rPr>
                <w:rFonts w:ascii="宋体" w:hAnsi="宋体"/>
                <w:b/>
                <w:szCs w:val="21"/>
              </w:rPr>
            </w:pPr>
          </w:p>
        </w:tc>
        <w:tc>
          <w:tcPr>
            <w:tcW w:w="2287" w:type="dxa"/>
            <w:vMerge w:val="continue"/>
            <w:tcBorders>
              <w:left w:val="single" w:color="auto" w:sz="4" w:space="0"/>
            </w:tcBorders>
            <w:noWrap w:val="0"/>
            <w:vAlign w:val="center"/>
          </w:tcPr>
          <w:p>
            <w:pPr>
              <w:rPr>
                <w:rFonts w:ascii="宋体" w:hAnsi="宋体"/>
                <w:b/>
                <w:szCs w:val="21"/>
              </w:rPr>
            </w:pPr>
          </w:p>
        </w:tc>
        <w:tc>
          <w:tcPr>
            <w:tcW w:w="1836" w:type="dxa"/>
            <w:vMerge w:val="continue"/>
            <w:tcBorders>
              <w:left w:val="single" w:color="auto" w:sz="4" w:space="0"/>
            </w:tcBorders>
            <w:noWrap w:val="0"/>
            <w:vAlign w:val="top"/>
          </w:tcPr>
          <w:p>
            <w:pPr>
              <w:jc w:val="left"/>
              <w:rPr>
                <w:rFonts w:ascii="宋体" w:hAnsi="宋体"/>
                <w:b/>
                <w:sz w:val="24"/>
              </w:rPr>
            </w:pPr>
          </w:p>
        </w:tc>
        <w:tc>
          <w:tcPr>
            <w:tcW w:w="866" w:type="dxa"/>
            <w:tcBorders>
              <w:left w:val="single" w:color="auto" w:sz="4" w:space="0"/>
            </w:tcBorders>
            <w:noWrap w:val="0"/>
            <w:vAlign w:val="top"/>
          </w:tcPr>
          <w:p>
            <w:pPr>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K</w:t>
            </w:r>
          </w:p>
        </w:tc>
        <w:tc>
          <w:tcPr>
            <w:tcW w:w="12572" w:type="dxa"/>
            <w:gridSpan w:val="6"/>
            <w:shd w:val="clear" w:color="auto" w:fill="D6E3BC"/>
            <w:noWrap w:val="0"/>
            <w:vAlign w:val="top"/>
          </w:tcPr>
          <w:p>
            <w:pPr>
              <w:rPr>
                <w:rFonts w:ascii="宋体" w:hAnsi="宋体"/>
                <w:b/>
                <w:sz w:val="24"/>
              </w:rPr>
            </w:pPr>
            <w:r>
              <w:rPr>
                <w:rFonts w:hint="eastAsia" w:ascii="宋体" w:hAnsi="宋体"/>
                <w:b/>
                <w:sz w:val="24"/>
              </w:rPr>
              <w:t>四、其他（特殊要求）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编号</w:t>
            </w:r>
          </w:p>
        </w:tc>
        <w:tc>
          <w:tcPr>
            <w:tcW w:w="2067" w:type="dxa"/>
            <w:tcBorders>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岗位职责</w:t>
            </w:r>
          </w:p>
        </w:tc>
        <w:tc>
          <w:tcPr>
            <w:tcW w:w="3118"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检查内容</w:t>
            </w:r>
          </w:p>
        </w:tc>
        <w:tc>
          <w:tcPr>
            <w:tcW w:w="2398" w:type="dxa"/>
            <w:tcBorders>
              <w:left w:val="single" w:color="auto" w:sz="4" w:space="0"/>
              <w:right w:val="single" w:color="auto" w:sz="4" w:space="0"/>
            </w:tcBorders>
            <w:shd w:val="clear" w:color="auto" w:fill="D6E3BC"/>
            <w:noWrap w:val="0"/>
            <w:vAlign w:val="center"/>
          </w:tcPr>
          <w:p>
            <w:pPr>
              <w:jc w:val="center"/>
              <w:rPr>
                <w:rFonts w:ascii="宋体" w:hAnsi="宋体"/>
                <w:b/>
                <w:sz w:val="24"/>
              </w:rPr>
            </w:pPr>
            <w:r>
              <w:rPr>
                <w:rFonts w:hint="eastAsia" w:ascii="宋体" w:hAnsi="宋体"/>
                <w:b/>
                <w:sz w:val="24"/>
              </w:rPr>
              <w:t>检查要点</w:t>
            </w:r>
          </w:p>
        </w:tc>
        <w:tc>
          <w:tcPr>
            <w:tcW w:w="2287"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检查依据</w:t>
            </w:r>
          </w:p>
        </w:tc>
        <w:tc>
          <w:tcPr>
            <w:tcW w:w="183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处理建议</w:t>
            </w:r>
          </w:p>
        </w:tc>
        <w:tc>
          <w:tcPr>
            <w:tcW w:w="866" w:type="dxa"/>
            <w:tcBorders>
              <w:left w:val="single" w:color="auto" w:sz="4" w:space="0"/>
            </w:tcBorders>
            <w:shd w:val="clear" w:color="auto" w:fill="D6E3BC"/>
            <w:noWrap w:val="0"/>
            <w:vAlign w:val="center"/>
          </w:tcPr>
          <w:p>
            <w:pP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214" w:hRule="atLeast"/>
          <w:jc w:val="center"/>
        </w:trPr>
        <w:tc>
          <w:tcPr>
            <w:tcW w:w="719" w:type="dxa"/>
            <w:tcBorders>
              <w:right w:val="single" w:color="auto" w:sz="4" w:space="0"/>
            </w:tcBorders>
            <w:shd w:val="clear" w:color="auto" w:fill="D6E3BC"/>
            <w:noWrap w:val="0"/>
            <w:vAlign w:val="center"/>
          </w:tcPr>
          <w:p>
            <w:pPr>
              <w:jc w:val="center"/>
              <w:rPr>
                <w:rFonts w:ascii="宋体" w:hAnsi="宋体"/>
                <w:b/>
                <w:sz w:val="24"/>
              </w:rPr>
            </w:pPr>
          </w:p>
        </w:tc>
        <w:tc>
          <w:tcPr>
            <w:tcW w:w="2067" w:type="dxa"/>
            <w:tcBorders>
              <w:right w:val="single" w:color="auto" w:sz="4" w:space="0"/>
            </w:tcBorders>
            <w:shd w:val="clear" w:color="auto" w:fill="D6E3BC"/>
            <w:noWrap w:val="0"/>
            <w:vAlign w:val="center"/>
          </w:tcPr>
          <w:p>
            <w:pPr>
              <w:rPr>
                <w:rFonts w:ascii="宋体" w:hAnsi="宋体"/>
                <w:b/>
              </w:rPr>
            </w:pPr>
          </w:p>
        </w:tc>
        <w:tc>
          <w:tcPr>
            <w:tcW w:w="3118" w:type="dxa"/>
            <w:tcBorders>
              <w:left w:val="single" w:color="auto" w:sz="4" w:space="0"/>
            </w:tcBorders>
            <w:shd w:val="clear" w:color="auto" w:fill="D6E3BC"/>
            <w:noWrap w:val="0"/>
            <w:vAlign w:val="center"/>
          </w:tcPr>
          <w:p>
            <w:pPr>
              <w:rPr>
                <w:rFonts w:ascii="宋体" w:hAnsi="宋体"/>
                <w:b/>
              </w:rPr>
            </w:pPr>
          </w:p>
        </w:tc>
        <w:tc>
          <w:tcPr>
            <w:tcW w:w="2398" w:type="dxa"/>
            <w:tcBorders>
              <w:left w:val="single" w:color="auto" w:sz="4" w:space="0"/>
              <w:right w:val="single" w:color="auto" w:sz="4" w:space="0"/>
            </w:tcBorders>
            <w:shd w:val="clear" w:color="auto" w:fill="D6E3BC"/>
            <w:noWrap w:val="0"/>
            <w:vAlign w:val="center"/>
          </w:tcPr>
          <w:p>
            <w:pPr>
              <w:rPr>
                <w:rFonts w:ascii="宋体" w:hAnsi="宋体"/>
                <w:b/>
              </w:rPr>
            </w:pPr>
          </w:p>
        </w:tc>
        <w:tc>
          <w:tcPr>
            <w:tcW w:w="2287" w:type="dxa"/>
            <w:tcBorders>
              <w:left w:val="single" w:color="auto" w:sz="4" w:space="0"/>
            </w:tcBorders>
            <w:shd w:val="clear" w:color="auto" w:fill="D6E3BC"/>
            <w:noWrap w:val="0"/>
            <w:vAlign w:val="center"/>
          </w:tcPr>
          <w:p>
            <w:pPr>
              <w:rPr>
                <w:rFonts w:ascii="宋体" w:hAnsi="宋体"/>
                <w:b/>
              </w:rPr>
            </w:pPr>
          </w:p>
        </w:tc>
        <w:tc>
          <w:tcPr>
            <w:tcW w:w="1836" w:type="dxa"/>
            <w:tcBorders>
              <w:left w:val="single" w:color="auto" w:sz="4" w:space="0"/>
            </w:tcBorders>
            <w:shd w:val="clear" w:color="auto" w:fill="D6E3BC"/>
            <w:noWrap w:val="0"/>
            <w:vAlign w:val="center"/>
          </w:tcPr>
          <w:p>
            <w:pPr>
              <w:rPr>
                <w:rFonts w:ascii="宋体" w:hAnsi="宋体"/>
                <w:b/>
              </w:rPr>
            </w:pPr>
          </w:p>
        </w:tc>
        <w:tc>
          <w:tcPr>
            <w:tcW w:w="866" w:type="dxa"/>
            <w:tcBorders>
              <w:left w:val="single" w:color="auto" w:sz="4" w:space="0"/>
            </w:tcBorders>
            <w:shd w:val="clear" w:color="auto" w:fill="D6E3BC"/>
            <w:noWrap w:val="0"/>
            <w:vAlign w:val="center"/>
          </w:tcPr>
          <w:p>
            <w:pPr>
              <w:rPr>
                <w:rFonts w:ascii="宋体" w:hAnsi="宋体"/>
                <w:b/>
              </w:rPr>
            </w:pPr>
          </w:p>
        </w:tc>
      </w:tr>
    </w:tbl>
    <w:p>
      <w:pPr>
        <w:rPr>
          <w:rFonts w:ascii="黑体" w:hAnsi="华文中宋" w:eastAsia="黑体"/>
          <w:sz w:val="32"/>
          <w:szCs w:val="32"/>
        </w:rPr>
      </w:pPr>
    </w:p>
    <w:p>
      <w:pPr>
        <w:rPr>
          <w:rFonts w:ascii="黑体" w:hAnsi="华文中宋" w:eastAsia="黑体"/>
          <w:sz w:val="32"/>
          <w:szCs w:val="32"/>
        </w:rPr>
      </w:pPr>
    </w:p>
    <w:p/>
    <w:sectPr>
      <w:footerReference r:id="rId7" w:type="default"/>
      <w:pgSz w:w="16838" w:h="11906" w:orient="landscape"/>
      <w:pgMar w:top="1587" w:right="1701" w:bottom="1587" w:left="1701" w:header="851" w:footer="992" w:gutter="0"/>
      <w:cols w:space="72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10"/>
        <w:sz w:val="28"/>
        <w:szCs w:val="28"/>
      </w:rPr>
    </w:pP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- 4 -</w:t>
    </w:r>
    <w:r>
      <w:rPr>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30"/>
        <w:sz w:val="28"/>
        <w:szCs w:val="28"/>
      </w:rPr>
    </w:pPr>
    <w:r>
      <w:rPr>
        <w:sz w:val="28"/>
        <w:szCs w:val="28"/>
      </w:rPr>
      <w:fldChar w:fldCharType="begin"/>
    </w:r>
    <w:r>
      <w:rPr>
        <w:rStyle w:val="30"/>
        <w:sz w:val="28"/>
        <w:szCs w:val="28"/>
      </w:rPr>
      <w:instrText xml:space="preserve">PAGE  </w:instrText>
    </w:r>
    <w:r>
      <w:rPr>
        <w:sz w:val="28"/>
        <w:szCs w:val="28"/>
      </w:rPr>
      <w:fldChar w:fldCharType="separate"/>
    </w:r>
    <w:r>
      <w:rPr>
        <w:rStyle w:val="30"/>
        <w:sz w:val="28"/>
        <w:szCs w:val="28"/>
      </w:rPr>
      <w:t>11</w:t>
    </w:r>
    <w:r>
      <w:rPr>
        <w:sz w:val="28"/>
        <w:szCs w:val="28"/>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lvl>
  </w:abstractNum>
  <w:abstractNum w:abstractNumId="1">
    <w:nsid w:val="5EEECF5A"/>
    <w:multiLevelType w:val="singleLevel"/>
    <w:tmpl w:val="5EEECF5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3D11"/>
    <w:rsid w:val="0007288C"/>
    <w:rsid w:val="00132C6A"/>
    <w:rsid w:val="001574BD"/>
    <w:rsid w:val="00212E81"/>
    <w:rsid w:val="00226C6F"/>
    <w:rsid w:val="002718A9"/>
    <w:rsid w:val="00303BAE"/>
    <w:rsid w:val="00317F31"/>
    <w:rsid w:val="003625F9"/>
    <w:rsid w:val="00395F40"/>
    <w:rsid w:val="003B293E"/>
    <w:rsid w:val="003B5CD1"/>
    <w:rsid w:val="004008BC"/>
    <w:rsid w:val="004459EF"/>
    <w:rsid w:val="00446917"/>
    <w:rsid w:val="00492033"/>
    <w:rsid w:val="004B1496"/>
    <w:rsid w:val="004C05CE"/>
    <w:rsid w:val="004E7FA4"/>
    <w:rsid w:val="005203A1"/>
    <w:rsid w:val="00531C35"/>
    <w:rsid w:val="005343D0"/>
    <w:rsid w:val="0057472E"/>
    <w:rsid w:val="00581AC2"/>
    <w:rsid w:val="00597B4F"/>
    <w:rsid w:val="00664998"/>
    <w:rsid w:val="00667572"/>
    <w:rsid w:val="00691C85"/>
    <w:rsid w:val="00695EDB"/>
    <w:rsid w:val="0069726E"/>
    <w:rsid w:val="006A6E18"/>
    <w:rsid w:val="006D4277"/>
    <w:rsid w:val="007014E7"/>
    <w:rsid w:val="00723829"/>
    <w:rsid w:val="007E262F"/>
    <w:rsid w:val="007E7C37"/>
    <w:rsid w:val="008047E1"/>
    <w:rsid w:val="008355A5"/>
    <w:rsid w:val="00874990"/>
    <w:rsid w:val="008D781F"/>
    <w:rsid w:val="008F0A6A"/>
    <w:rsid w:val="00902EBC"/>
    <w:rsid w:val="00977690"/>
    <w:rsid w:val="009824C5"/>
    <w:rsid w:val="00986DCF"/>
    <w:rsid w:val="009E1870"/>
    <w:rsid w:val="009E231D"/>
    <w:rsid w:val="009F60AF"/>
    <w:rsid w:val="00A01386"/>
    <w:rsid w:val="00A0638E"/>
    <w:rsid w:val="00A51413"/>
    <w:rsid w:val="00A765D3"/>
    <w:rsid w:val="00AA6CCB"/>
    <w:rsid w:val="00B5121E"/>
    <w:rsid w:val="00B648D7"/>
    <w:rsid w:val="00B820EA"/>
    <w:rsid w:val="00BC30B1"/>
    <w:rsid w:val="00C207B4"/>
    <w:rsid w:val="00C77DD4"/>
    <w:rsid w:val="00CF036E"/>
    <w:rsid w:val="00D30308"/>
    <w:rsid w:val="00D51619"/>
    <w:rsid w:val="00D5574F"/>
    <w:rsid w:val="00D64AD3"/>
    <w:rsid w:val="00D91E22"/>
    <w:rsid w:val="00DC08DC"/>
    <w:rsid w:val="00E8459A"/>
    <w:rsid w:val="00F17E69"/>
    <w:rsid w:val="00F7181F"/>
    <w:rsid w:val="00FA3EDA"/>
    <w:rsid w:val="00FC4610"/>
    <w:rsid w:val="00FD42C4"/>
    <w:rsid w:val="04976897"/>
    <w:rsid w:val="0BE3650F"/>
    <w:rsid w:val="0DD856C5"/>
    <w:rsid w:val="0F2314C0"/>
    <w:rsid w:val="0FA619BF"/>
    <w:rsid w:val="10892A30"/>
    <w:rsid w:val="15C603C9"/>
    <w:rsid w:val="166B3368"/>
    <w:rsid w:val="16E60818"/>
    <w:rsid w:val="199905B2"/>
    <w:rsid w:val="1D0B2C34"/>
    <w:rsid w:val="25772983"/>
    <w:rsid w:val="28325D49"/>
    <w:rsid w:val="2CB66B69"/>
    <w:rsid w:val="2E1E4E36"/>
    <w:rsid w:val="37483296"/>
    <w:rsid w:val="381E081F"/>
    <w:rsid w:val="39224BC9"/>
    <w:rsid w:val="3CDE58E9"/>
    <w:rsid w:val="42B547E8"/>
    <w:rsid w:val="4F243B8B"/>
    <w:rsid w:val="4F92343D"/>
    <w:rsid w:val="52577E30"/>
    <w:rsid w:val="54DC4246"/>
    <w:rsid w:val="57B162ED"/>
    <w:rsid w:val="580171FA"/>
    <w:rsid w:val="5CE61F23"/>
    <w:rsid w:val="61301C5A"/>
    <w:rsid w:val="666F57F1"/>
    <w:rsid w:val="67757E4A"/>
    <w:rsid w:val="6E401570"/>
    <w:rsid w:val="71812391"/>
    <w:rsid w:val="719F6377"/>
    <w:rsid w:val="764A2FB9"/>
    <w:rsid w:val="7C0F140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qFormat="1"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4"/>
    <w:qFormat/>
    <w:uiPriority w:val="0"/>
    <w:pPr>
      <w:autoSpaceDE w:val="0"/>
      <w:autoSpaceDN w:val="0"/>
      <w:adjustRightInd w:val="0"/>
      <w:spacing w:after="120"/>
      <w:jc w:val="left"/>
      <w:textAlignment w:val="baseline"/>
    </w:pPr>
    <w:rPr>
      <w:rFonts w:ascii="宋体" w:cs="Times New Roman"/>
      <w:kern w:val="0"/>
      <w:szCs w:val="24"/>
    </w:rPr>
  </w:style>
  <w:style w:type="paragraph" w:styleId="3">
    <w:name w:val="Body Text Indent 2"/>
    <w:basedOn w:val="1"/>
    <w:link w:val="25"/>
    <w:qFormat/>
    <w:uiPriority w:val="0"/>
    <w:pPr>
      <w:spacing w:line="600" w:lineRule="atLeast"/>
      <w:ind w:firstLine="560" w:firstLineChars="200"/>
    </w:pPr>
    <w:rPr>
      <w:rFonts w:ascii="仿宋_GB2312" w:hAnsi="宋体" w:eastAsia="仿宋_GB2312"/>
      <w:color w:val="000000"/>
      <w:sz w:val="28"/>
      <w:szCs w:val="30"/>
    </w:rPr>
  </w:style>
  <w:style w:type="paragraph" w:styleId="4">
    <w:name w:val="Balloon Text"/>
    <w:basedOn w:val="1"/>
    <w:link w:val="26"/>
    <w:unhideWhenUsed/>
    <w:qFormat/>
    <w:uiPriority w:val="99"/>
    <w:rPr>
      <w:sz w:val="18"/>
      <w:szCs w:val="18"/>
    </w:rPr>
  </w:style>
  <w:style w:type="paragraph" w:styleId="5">
    <w:name w:val="footer"/>
    <w:basedOn w:val="1"/>
    <w:link w:val="22"/>
    <w:unhideWhenUsed/>
    <w:qFormat/>
    <w:uiPriority w:val="0"/>
    <w:pPr>
      <w:tabs>
        <w:tab w:val="center" w:pos="4153"/>
        <w:tab w:val="right" w:pos="8306"/>
      </w:tabs>
      <w:snapToGrid w:val="0"/>
      <w:jc w:val="left"/>
    </w:pPr>
    <w:rPr>
      <w:sz w:val="18"/>
      <w:szCs w:val="18"/>
    </w:rPr>
  </w:style>
  <w:style w:type="paragraph" w:styleId="6">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jc w:val="left"/>
    </w:pPr>
    <w:rPr>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basedOn w:val="8"/>
    <w:unhideWhenUsed/>
    <w:qFormat/>
    <w:uiPriority w:val="0"/>
    <w:rPr>
      <w:color w:val="333333"/>
      <w:u w:val="none"/>
    </w:rPr>
  </w:style>
  <w:style w:type="character" w:styleId="12">
    <w:name w:val="Emphasis"/>
    <w:basedOn w:val="8"/>
    <w:qFormat/>
    <w:uiPriority w:val="20"/>
  </w:style>
  <w:style w:type="character" w:styleId="13">
    <w:name w:val="HTML Definition"/>
    <w:basedOn w:val="8"/>
    <w:unhideWhenUsed/>
    <w:qFormat/>
    <w:uiPriority w:val="0"/>
  </w:style>
  <w:style w:type="character" w:styleId="14">
    <w:name w:val="HTML Variable"/>
    <w:basedOn w:val="8"/>
    <w:unhideWhenUsed/>
    <w:qFormat/>
    <w:uiPriority w:val="0"/>
  </w:style>
  <w:style w:type="character" w:styleId="15">
    <w:name w:val="Hyperlink"/>
    <w:basedOn w:val="8"/>
    <w:unhideWhenUsed/>
    <w:qFormat/>
    <w:uiPriority w:val="0"/>
    <w:rPr>
      <w:color w:val="333333"/>
      <w:u w:val="none"/>
    </w:rPr>
  </w:style>
  <w:style w:type="character" w:styleId="16">
    <w:name w:val="HTML Code"/>
    <w:basedOn w:val="8"/>
    <w:unhideWhenUsed/>
    <w:qFormat/>
    <w:uiPriority w:val="0"/>
    <w:rPr>
      <w:rFonts w:ascii="monospace" w:hAnsi="monospace" w:eastAsia="monospace" w:cs="monospace"/>
      <w:sz w:val="21"/>
      <w:szCs w:val="21"/>
    </w:rPr>
  </w:style>
  <w:style w:type="character" w:styleId="17">
    <w:name w:val="HTML Cite"/>
    <w:basedOn w:val="8"/>
    <w:unhideWhenUsed/>
    <w:qFormat/>
    <w:uiPriority w:val="0"/>
  </w:style>
  <w:style w:type="character" w:styleId="18">
    <w:name w:val="HTML Keyboard"/>
    <w:basedOn w:val="8"/>
    <w:unhideWhenUsed/>
    <w:qFormat/>
    <w:uiPriority w:val="0"/>
    <w:rPr>
      <w:rFonts w:hint="default" w:ascii="monospace" w:hAnsi="monospace" w:eastAsia="monospace" w:cs="monospace"/>
      <w:sz w:val="21"/>
      <w:szCs w:val="21"/>
      <w:u w:val="single"/>
    </w:rPr>
  </w:style>
  <w:style w:type="character" w:styleId="19">
    <w:name w:val="HTML Sample"/>
    <w:basedOn w:val="8"/>
    <w:unhideWhenUsed/>
    <w:qFormat/>
    <w:uiPriority w:val="0"/>
    <w:rPr>
      <w:rFonts w:hint="default" w:ascii="monospace" w:hAnsi="monospace" w:eastAsia="monospace" w:cs="monospace"/>
      <w:sz w:val="21"/>
      <w:szCs w:val="21"/>
    </w:rPr>
  </w:style>
  <w:style w:type="character" w:customStyle="1" w:styleId="21">
    <w:name w:val="页眉 Char"/>
    <w:basedOn w:val="8"/>
    <w:link w:val="6"/>
    <w:semiHidden/>
    <w:qFormat/>
    <w:uiPriority w:val="99"/>
    <w:rPr>
      <w:sz w:val="18"/>
      <w:szCs w:val="18"/>
    </w:rPr>
  </w:style>
  <w:style w:type="character" w:customStyle="1" w:styleId="22">
    <w:name w:val="页脚 Char"/>
    <w:basedOn w:val="8"/>
    <w:link w:val="5"/>
    <w:semiHidden/>
    <w:qFormat/>
    <w:uiPriority w:val="99"/>
    <w:rPr>
      <w:sz w:val="18"/>
      <w:szCs w:val="18"/>
    </w:rPr>
  </w:style>
  <w:style w:type="character" w:customStyle="1" w:styleId="23">
    <w:name w:val="正文文本缩进 2 Char"/>
    <w:basedOn w:val="8"/>
    <w:link w:val="3"/>
    <w:qFormat/>
    <w:uiPriority w:val="0"/>
    <w:rPr>
      <w:rFonts w:ascii="仿宋_GB2312" w:hAnsi="宋体" w:eastAsia="仿宋_GB2312"/>
      <w:color w:val="000000"/>
      <w:sz w:val="28"/>
      <w:szCs w:val="30"/>
    </w:rPr>
  </w:style>
  <w:style w:type="character" w:customStyle="1" w:styleId="24">
    <w:name w:val="正文文本 Char"/>
    <w:basedOn w:val="8"/>
    <w:link w:val="2"/>
    <w:qFormat/>
    <w:uiPriority w:val="0"/>
    <w:rPr>
      <w:rFonts w:ascii="宋体" w:hAnsi="Calibri" w:eastAsia="宋体" w:cs="Times New Roman"/>
      <w:kern w:val="0"/>
      <w:szCs w:val="24"/>
    </w:rPr>
  </w:style>
  <w:style w:type="character" w:customStyle="1" w:styleId="25">
    <w:name w:val="正文文本缩进 2 Char1"/>
    <w:basedOn w:val="8"/>
    <w:link w:val="3"/>
    <w:semiHidden/>
    <w:qFormat/>
    <w:uiPriority w:val="99"/>
  </w:style>
  <w:style w:type="character" w:customStyle="1" w:styleId="26">
    <w:name w:val="批注框文本 Char"/>
    <w:basedOn w:val="8"/>
    <w:link w:val="4"/>
    <w:semiHidden/>
    <w:qFormat/>
    <w:uiPriority w:val="99"/>
    <w:rPr>
      <w:sz w:val="18"/>
      <w:szCs w:val="18"/>
    </w:rPr>
  </w:style>
  <w:style w:type="character" w:customStyle="1" w:styleId="27">
    <w:name w:val="fontborder"/>
    <w:basedOn w:val="8"/>
    <w:qFormat/>
    <w:uiPriority w:val="0"/>
    <w:rPr>
      <w:bdr w:val="single" w:color="000000" w:sz="6" w:space="0"/>
    </w:rPr>
  </w:style>
  <w:style w:type="character" w:customStyle="1" w:styleId="28">
    <w:name w:val="fontstrikethrough"/>
    <w:basedOn w:val="8"/>
    <w:qFormat/>
    <w:uiPriority w:val="0"/>
    <w:rPr>
      <w:strike/>
    </w:rPr>
  </w:style>
  <w:style w:type="paragraph" w:customStyle="1" w:styleId="29">
    <w:name w:val="列出段落1"/>
    <w:basedOn w:val="1"/>
    <w:qFormat/>
    <w:uiPriority w:val="0"/>
    <w:pPr>
      <w:ind w:firstLine="420" w:firstLineChars="200"/>
    </w:pPr>
    <w:rPr>
      <w:rFonts w:ascii="Calibri" w:hAnsi="Calibri" w:eastAsia="宋体" w:cs="Times New Roman"/>
    </w:rPr>
  </w:style>
  <w:style w:type="character" w:customStyle="1" w:styleId="30">
    <w:name w:val="页码1"/>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677</Words>
  <Characters>3863</Characters>
  <Lines>32</Lines>
  <Paragraphs>9</Paragraphs>
  <TotalTime>12</TotalTime>
  <ScaleCrop>false</ScaleCrop>
  <LinksUpToDate>false</LinksUpToDate>
  <CharactersWithSpaces>4531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2020-05-14T07:14:00Z</dcterms:created>
  <dc:creator>Lenovo</dc:creator>
  <cp:lastModifiedBy>任文广</cp:lastModifiedBy>
  <cp:lastPrinted>2020-08-26T09:26:00Z</cp:lastPrinted>
  <dcterms:modified xsi:type="dcterms:W3CDTF">2020-09-18T01:27:17Z</dcterms:modified>
  <dc:title>海南海事局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